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30A7" w14:textId="380C5871" w:rsidR="001F087B" w:rsidRPr="00F64528" w:rsidRDefault="001F087B" w:rsidP="001F087B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52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Приложение </w:t>
      </w:r>
      <w:r w:rsidR="00F64528" w:rsidRPr="00F64528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</w:p>
    <w:p w14:paraId="5D1E34A2" w14:textId="4CA9ACA6" w:rsidR="001F087B" w:rsidRPr="002F210C" w:rsidRDefault="001F087B" w:rsidP="001F087B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pPr w:leftFromText="180" w:rightFromText="180" w:horzAnchor="margin" w:tblpY="1039"/>
        <w:tblW w:w="9923" w:type="dxa"/>
        <w:tblLook w:val="00A0" w:firstRow="1" w:lastRow="0" w:firstColumn="1" w:lastColumn="0" w:noHBand="0" w:noVBand="0"/>
      </w:tblPr>
      <w:tblGrid>
        <w:gridCol w:w="3969"/>
        <w:gridCol w:w="1985"/>
        <w:gridCol w:w="3969"/>
      </w:tblGrid>
      <w:tr w:rsidR="001F087B" w:rsidRPr="00547CCA" w14:paraId="34463254" w14:textId="77777777" w:rsidTr="00A57746">
        <w:tc>
          <w:tcPr>
            <w:tcW w:w="3969" w:type="dxa"/>
          </w:tcPr>
          <w:p w14:paraId="7A5D6C76" w14:textId="77777777" w:rsidR="001F087B" w:rsidRPr="00DE1FE9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Hlk86668280"/>
            <w:bookmarkEnd w:id="0"/>
            <w:r w:rsidRPr="00547CCA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DE1FE9">
              <w:rPr>
                <w:rFonts w:ascii="Times New Roman" w:eastAsia="Times New Roman" w:hAnsi="Times New Roman"/>
                <w:b/>
                <w:lang w:eastAsia="ru-RU"/>
              </w:rPr>
              <w:t>СОГЛАСОВАНО:</w:t>
            </w:r>
          </w:p>
          <w:p w14:paraId="6D16E632" w14:textId="28A5F804" w:rsidR="001F087B" w:rsidRPr="0061691B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228A0BC5" w14:textId="02286874" w:rsidR="001F087B" w:rsidRPr="00DE1FE9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24F244EF" w14:textId="633BEA0D" w:rsidR="001F087B" w:rsidRPr="00DE1FE9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1FE9">
              <w:rPr>
                <w:rFonts w:ascii="Times New Roman" w:eastAsia="Times New Roman" w:hAnsi="Times New Roman"/>
                <w:lang w:eastAsia="ru-RU"/>
              </w:rPr>
              <w:t xml:space="preserve">________________ </w:t>
            </w:r>
            <w:r>
              <w:t xml:space="preserve"> </w:t>
            </w:r>
          </w:p>
          <w:p w14:paraId="7D4B396C" w14:textId="77777777" w:rsidR="001F087B" w:rsidRPr="00DE1FE9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49E6D1B4" w14:textId="62FDF4C8" w:rsidR="001F087B" w:rsidRPr="00DE1FE9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1FE9">
              <w:rPr>
                <w:rFonts w:ascii="Times New Roman" w:eastAsia="Times New Roman" w:hAnsi="Times New Roman"/>
                <w:lang w:eastAsia="ru-RU"/>
              </w:rPr>
              <w:t xml:space="preserve"> «___» ____________ 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DE1FE9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14:paraId="3707CEC4" w14:textId="77777777" w:rsidR="001F087B" w:rsidRPr="00547CCA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41941004" w14:textId="77777777" w:rsidR="001F087B" w:rsidRPr="00547CCA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14:paraId="683748FC" w14:textId="77777777" w:rsidR="001F087B" w:rsidRPr="00DF7E07" w:rsidRDefault="001F087B" w:rsidP="00A57746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/>
                <w:lang w:eastAsia="ru-RU"/>
              </w:rPr>
              <w:t>УТВЕРЖДАЮ:</w:t>
            </w:r>
          </w:p>
          <w:p w14:paraId="2BF7DC17" w14:textId="1D54B405" w:rsidR="001F087B" w:rsidRPr="00DF7E07" w:rsidRDefault="001F087B" w:rsidP="00A57746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</w:t>
            </w:r>
          </w:p>
          <w:p w14:paraId="5EC33173" w14:textId="43B8A312" w:rsidR="001F087B" w:rsidRPr="00DF7E07" w:rsidRDefault="001F087B" w:rsidP="00A57746">
            <w:pPr>
              <w:tabs>
                <w:tab w:val="left" w:pos="6237"/>
              </w:tabs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 xml:space="preserve">________________ </w:t>
            </w:r>
          </w:p>
          <w:p w14:paraId="014CF37B" w14:textId="77777777" w:rsidR="001F087B" w:rsidRPr="00DF7E07" w:rsidRDefault="001F087B" w:rsidP="00A57746">
            <w:pPr>
              <w:tabs>
                <w:tab w:val="left" w:pos="6237"/>
              </w:tabs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0255BFA" w14:textId="4E28EC99" w:rsidR="001F087B" w:rsidRPr="00DF7E07" w:rsidRDefault="001F087B" w:rsidP="001F087B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 xml:space="preserve"> «___» ____________ 202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</w:tr>
    </w:tbl>
    <w:p w14:paraId="0405A1D0" w14:textId="77777777" w:rsidR="001F087B" w:rsidRDefault="001F087B" w:rsidP="001F087B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14:paraId="671D55BE" w14:textId="08DB86D7" w:rsidR="001F087B" w:rsidRPr="002F210C" w:rsidRDefault="001F087B" w:rsidP="001F087B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6B6F482A" w14:textId="13097AE2" w:rsidR="001F087B" w:rsidRPr="002F210C" w:rsidRDefault="001F087B" w:rsidP="001F087B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54D81547" w14:textId="77777777" w:rsidR="004C4CB3" w:rsidRPr="00043314" w:rsidRDefault="004C4CB3" w:rsidP="004C4CB3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14:paraId="00B5180B" w14:textId="77777777" w:rsidR="004C4CB3" w:rsidRPr="006B7C77" w:rsidRDefault="004C4CB3" w:rsidP="004C4CB3">
      <w:pPr>
        <w:pStyle w:val="22"/>
        <w:shd w:val="clear" w:color="auto" w:fill="auto"/>
        <w:spacing w:after="0"/>
        <w:ind w:right="15"/>
        <w:jc w:val="center"/>
        <w:rPr>
          <w:sz w:val="22"/>
          <w:szCs w:val="22"/>
        </w:rPr>
      </w:pPr>
      <w:r>
        <w:rPr>
          <w:sz w:val="22"/>
          <w:szCs w:val="22"/>
        </w:rPr>
        <w:t>ЗАДАНИЕ НА ПРОЕКТИРОВАНИЕ</w:t>
      </w:r>
    </w:p>
    <w:p w14:paraId="7B86AEB6" w14:textId="11224009" w:rsidR="00A25638" w:rsidRDefault="004C4CB3" w:rsidP="004C4CB3">
      <w:pPr>
        <w:pStyle w:val="22"/>
        <w:shd w:val="clear" w:color="auto" w:fill="auto"/>
        <w:spacing w:after="0"/>
        <w:ind w:right="15"/>
        <w:jc w:val="center"/>
        <w:rPr>
          <w:sz w:val="24"/>
          <w:szCs w:val="24"/>
        </w:rPr>
      </w:pPr>
      <w:r w:rsidRPr="00382219">
        <w:rPr>
          <w:sz w:val="24"/>
          <w:szCs w:val="24"/>
        </w:rPr>
        <w:t xml:space="preserve"> «</w:t>
      </w:r>
      <w:r w:rsidR="00074C95" w:rsidRPr="00074C95">
        <w:rPr>
          <w:sz w:val="24"/>
          <w:szCs w:val="24"/>
        </w:rPr>
        <w:t xml:space="preserve">ВЛ-10кВ от ПС 35/10 </w:t>
      </w:r>
      <w:proofErr w:type="spellStart"/>
      <w:r w:rsidR="00074C95" w:rsidRPr="00074C95">
        <w:rPr>
          <w:sz w:val="24"/>
          <w:szCs w:val="24"/>
        </w:rPr>
        <w:t>кВ</w:t>
      </w:r>
      <w:proofErr w:type="spellEnd"/>
      <w:r w:rsidR="00074C95" w:rsidRPr="00074C95">
        <w:rPr>
          <w:sz w:val="24"/>
          <w:szCs w:val="24"/>
        </w:rPr>
        <w:t xml:space="preserve"> №3 до РП 10кВ в районе КП-204 Северо-</w:t>
      </w:r>
      <w:proofErr w:type="spellStart"/>
      <w:r w:rsidR="00074C95" w:rsidRPr="00074C95">
        <w:rPr>
          <w:sz w:val="24"/>
          <w:szCs w:val="24"/>
        </w:rPr>
        <w:t>Айкурусского</w:t>
      </w:r>
      <w:proofErr w:type="spellEnd"/>
      <w:r w:rsidR="00074C95" w:rsidRPr="00074C95">
        <w:rPr>
          <w:sz w:val="24"/>
          <w:szCs w:val="24"/>
        </w:rPr>
        <w:t xml:space="preserve"> ЛУ </w:t>
      </w:r>
      <w:proofErr w:type="spellStart"/>
      <w:r w:rsidR="00074C95" w:rsidRPr="00074C95">
        <w:rPr>
          <w:sz w:val="24"/>
          <w:szCs w:val="24"/>
        </w:rPr>
        <w:t>Унтыгейского</w:t>
      </w:r>
      <w:proofErr w:type="spellEnd"/>
      <w:r w:rsidR="00074C95" w:rsidRPr="00074C95">
        <w:rPr>
          <w:sz w:val="24"/>
          <w:szCs w:val="24"/>
        </w:rPr>
        <w:t xml:space="preserve"> месторождения нефти</w:t>
      </w:r>
      <w:r w:rsidR="00074C95">
        <w:rPr>
          <w:sz w:val="24"/>
          <w:szCs w:val="24"/>
        </w:rPr>
        <w:t>»</w:t>
      </w:r>
    </w:p>
    <w:p w14:paraId="3850CDB1" w14:textId="77777777" w:rsidR="004C4CB3" w:rsidRPr="00043314" w:rsidRDefault="004C4CB3" w:rsidP="004C4CB3">
      <w:pPr>
        <w:pStyle w:val="a4"/>
        <w:jc w:val="center"/>
        <w:rPr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485"/>
        <w:gridCol w:w="5944"/>
      </w:tblGrid>
      <w:tr w:rsidR="008179E3" w:rsidRPr="008179E3" w14:paraId="73F4842D" w14:textId="77777777" w:rsidTr="00583DF6">
        <w:trPr>
          <w:trHeight w:val="850"/>
        </w:trPr>
        <w:tc>
          <w:tcPr>
            <w:tcW w:w="636" w:type="dxa"/>
            <w:shd w:val="clear" w:color="auto" w:fill="auto"/>
            <w:vAlign w:val="center"/>
          </w:tcPr>
          <w:p w14:paraId="4DB42829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3759606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ПЕРЕЧЕНЬ ОСНОВНЫХ ТРЕБОВАНИЙ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21091197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СОДЕРЖАНИЕ ТРЕБОВАНИЯ</w:t>
            </w:r>
          </w:p>
        </w:tc>
      </w:tr>
      <w:tr w:rsidR="008179E3" w:rsidRPr="008179E3" w14:paraId="73FB101D" w14:textId="77777777" w:rsidTr="00583DF6">
        <w:trPr>
          <w:trHeight w:val="283"/>
        </w:trPr>
        <w:tc>
          <w:tcPr>
            <w:tcW w:w="636" w:type="dxa"/>
            <w:shd w:val="clear" w:color="auto" w:fill="auto"/>
            <w:vAlign w:val="center"/>
          </w:tcPr>
          <w:p w14:paraId="067FA6A4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A289174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316111F7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</w:tr>
      <w:tr w:rsidR="008179E3" w:rsidRPr="008179E3" w14:paraId="5A063F6A" w14:textId="77777777" w:rsidTr="00583DF6">
        <w:trPr>
          <w:trHeight w:val="56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1A60B25" w14:textId="77777777" w:rsidR="00D82D43" w:rsidRPr="008179E3" w:rsidRDefault="00D82D43" w:rsidP="00583DF6">
            <w:pPr>
              <w:pStyle w:val="a4"/>
              <w:ind w:left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ОБЩИЕ ДАННЫЕ</w:t>
            </w:r>
          </w:p>
        </w:tc>
      </w:tr>
      <w:tr w:rsidR="008179E3" w:rsidRPr="008179E3" w14:paraId="49DC8534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CBBAF75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746FAAB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Основание для проектирования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490B1975" w14:textId="217D794D" w:rsidR="00D82D43" w:rsidRPr="008179E3" w:rsidRDefault="00EC04C9" w:rsidP="001F087B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Style w:val="10"/>
                <w:rFonts w:eastAsia="Courier New"/>
                <w:color w:val="auto"/>
              </w:rPr>
              <w:t>План капитальных вложений на 202</w:t>
            </w:r>
            <w:r w:rsidR="001F087B" w:rsidRPr="008179E3">
              <w:rPr>
                <w:rStyle w:val="10"/>
                <w:rFonts w:eastAsia="Courier New"/>
                <w:color w:val="auto"/>
              </w:rPr>
              <w:t>5</w:t>
            </w:r>
            <w:r w:rsidRPr="008179E3">
              <w:rPr>
                <w:rStyle w:val="10"/>
                <w:rFonts w:eastAsia="Courier New"/>
                <w:color w:val="auto"/>
              </w:rPr>
              <w:t xml:space="preserve"> - 202</w:t>
            </w:r>
            <w:r w:rsidR="001F087B" w:rsidRPr="008179E3">
              <w:rPr>
                <w:rStyle w:val="10"/>
                <w:rFonts w:eastAsia="Courier New"/>
                <w:color w:val="auto"/>
              </w:rPr>
              <w:t>6</w:t>
            </w:r>
            <w:r w:rsidRPr="008179E3">
              <w:rPr>
                <w:rStyle w:val="10"/>
                <w:rFonts w:eastAsia="Courier New"/>
                <w:color w:val="auto"/>
              </w:rPr>
              <w:t xml:space="preserve"> </w:t>
            </w:r>
            <w:proofErr w:type="spellStart"/>
            <w:r w:rsidRPr="008179E3">
              <w:rPr>
                <w:rStyle w:val="10"/>
                <w:rFonts w:eastAsia="Courier New"/>
                <w:color w:val="auto"/>
              </w:rPr>
              <w:t>г.г</w:t>
            </w:r>
            <w:proofErr w:type="spellEnd"/>
            <w:r w:rsidRPr="008179E3">
              <w:rPr>
                <w:rStyle w:val="10"/>
                <w:rFonts w:eastAsia="Courier New"/>
                <w:color w:val="auto"/>
              </w:rPr>
              <w:t>.</w:t>
            </w:r>
          </w:p>
        </w:tc>
      </w:tr>
      <w:tr w:rsidR="008179E3" w:rsidRPr="008179E3" w14:paraId="4291C8CE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2BEF04B8" w14:textId="77777777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B94BEBE" w14:textId="77777777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Район строительства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646645D4" w14:textId="2A602074" w:rsidR="001F087B" w:rsidRPr="008179E3" w:rsidRDefault="001F087B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</w:rPr>
              <w:t xml:space="preserve">Тюменская область, Ханты-Мансийский автономный округ-Югра, Сургутский район, </w:t>
            </w:r>
            <w:proofErr w:type="spellStart"/>
            <w:r w:rsidRPr="008179E3">
              <w:rPr>
                <w:rFonts w:ascii="Times New Roman" w:eastAsia="Times New Roman" w:hAnsi="Times New Roman"/>
              </w:rPr>
              <w:t>Унтыгейское</w:t>
            </w:r>
            <w:proofErr w:type="spellEnd"/>
            <w:r w:rsidRPr="008179E3">
              <w:rPr>
                <w:rFonts w:ascii="Times New Roman" w:eastAsia="Times New Roman" w:hAnsi="Times New Roman"/>
              </w:rPr>
              <w:t xml:space="preserve"> месторождение</w:t>
            </w:r>
          </w:p>
        </w:tc>
      </w:tr>
      <w:tr w:rsidR="008179E3" w:rsidRPr="008179E3" w14:paraId="2723E31C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DD16B2A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6090C6B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Вид строительства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742E168C" w14:textId="2EB4AF01" w:rsidR="00D82D43" w:rsidRPr="008179E3" w:rsidRDefault="00EC04C9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Новое строительство</w:t>
            </w:r>
          </w:p>
        </w:tc>
      </w:tr>
      <w:tr w:rsidR="008179E3" w:rsidRPr="008179E3" w14:paraId="286A360D" w14:textId="77777777" w:rsidTr="002919A9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26CC7287" w14:textId="77777777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C527838" w14:textId="77777777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Заказчик проекта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52DAA148" w14:textId="558AEC6C" w:rsidR="001F087B" w:rsidRPr="008179E3" w:rsidRDefault="001F087B" w:rsidP="00583DF6">
            <w:pPr>
              <w:rPr>
                <w:rFonts w:ascii="Times New Roman" w:eastAsia="Times New Roman" w:hAnsi="Times New Roman"/>
              </w:rPr>
            </w:pPr>
          </w:p>
        </w:tc>
      </w:tr>
      <w:tr w:rsidR="008179E3" w:rsidRPr="008179E3" w14:paraId="202C3E92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DA863F9" w14:textId="77777777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00FF35E" w14:textId="77777777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Подрядчик проекта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4EF8218F" w14:textId="54CF8B34" w:rsidR="001F087B" w:rsidRPr="008179E3" w:rsidRDefault="001F087B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Определяется на тендерной основе.</w:t>
            </w:r>
          </w:p>
        </w:tc>
      </w:tr>
      <w:tr w:rsidR="008179E3" w:rsidRPr="008179E3" w14:paraId="2D2065DB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2F1315B8" w14:textId="2C3A4974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A3509DD" w14:textId="5320A99A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b/>
                <w:lang w:eastAsia="ru-RU"/>
              </w:rPr>
              <w:t>Условия оплаты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2FC82AD8" w14:textId="27175735" w:rsidR="001F087B" w:rsidRPr="008179E3" w:rsidRDefault="001F087B" w:rsidP="00583DF6">
            <w:pPr>
              <w:pStyle w:val="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Оплата выполненных работ в размере 80% от цены соответствующего этапа, не ранее 90 (девяносто) и не позднее 120 (сто двадцать) календарных дней. Окончательный расчет в размере 20% после получения положительного заключения не ранее 90 (девяносто) и не позднее 120 (сто двадцать) календарных дней.</w:t>
            </w:r>
          </w:p>
        </w:tc>
      </w:tr>
      <w:tr w:rsidR="008179E3" w:rsidRPr="008179E3" w14:paraId="1541933B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C6935CA" w14:textId="5A74593D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B415C8D" w14:textId="77777777" w:rsidR="001F087B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Комплектность ПИР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6490422A" w14:textId="77777777" w:rsidR="001F087B" w:rsidRPr="008179E3" w:rsidRDefault="001F087B" w:rsidP="00A57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Инженерные изыскания;</w:t>
            </w:r>
          </w:p>
          <w:p w14:paraId="0D4723BF" w14:textId="77777777" w:rsidR="001F087B" w:rsidRPr="008179E3" w:rsidRDefault="001F087B" w:rsidP="00A57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Проектная документация;</w:t>
            </w:r>
          </w:p>
          <w:p w14:paraId="3B004AC7" w14:textId="7D330BBB" w:rsidR="001F087B" w:rsidRPr="008179E3" w:rsidRDefault="001F087B" w:rsidP="00583DF6">
            <w:pPr>
              <w:pStyle w:val="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Рабочая документация.</w:t>
            </w:r>
          </w:p>
        </w:tc>
      </w:tr>
      <w:tr w:rsidR="008179E3" w:rsidRPr="008179E3" w14:paraId="27B3481F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FB9F73C" w14:textId="095F6692" w:rsidR="00D82D43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C4E6022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Стадийность проектирования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15CAE00E" w14:textId="77777777" w:rsidR="00D82D43" w:rsidRPr="008179E3" w:rsidRDefault="00D82D43" w:rsidP="00583DF6">
            <w:pPr>
              <w:spacing w:after="0" w:line="240" w:lineRule="auto"/>
              <w:rPr>
                <w:rStyle w:val="10"/>
                <w:rFonts w:eastAsia="Courier New"/>
                <w:color w:val="auto"/>
              </w:rPr>
            </w:pPr>
            <w:r w:rsidRPr="008179E3">
              <w:rPr>
                <w:rStyle w:val="10"/>
                <w:rFonts w:eastAsia="Courier New"/>
                <w:color w:val="auto"/>
              </w:rPr>
              <w:t>Проектная документация;</w:t>
            </w:r>
          </w:p>
          <w:p w14:paraId="23023B8D" w14:textId="77777777" w:rsidR="00D82D43" w:rsidRPr="008179E3" w:rsidRDefault="00D82D43" w:rsidP="00583DF6">
            <w:pPr>
              <w:pStyle w:val="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Style w:val="10"/>
                <w:rFonts w:eastAsia="Courier New"/>
                <w:color w:val="auto"/>
              </w:rPr>
              <w:t>Рабочая документация.</w:t>
            </w:r>
          </w:p>
        </w:tc>
      </w:tr>
      <w:tr w:rsidR="008179E3" w:rsidRPr="008179E3" w14:paraId="6A448132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23E29412" w14:textId="3DDFBF69" w:rsidR="00D82D43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65742F7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Сроки начала и окончания проектно-изыскательских  работ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1CB0E210" w14:textId="27593B8B" w:rsidR="00D82D43" w:rsidRPr="008179E3" w:rsidRDefault="00D82D43" w:rsidP="00583DF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Начало – </w:t>
            </w:r>
            <w:r w:rsidR="001F087B" w:rsidRPr="008179E3">
              <w:rPr>
                <w:rFonts w:ascii="Times New Roman" w:hAnsi="Times New Roman"/>
                <w:lang w:eastAsia="ru-RU"/>
              </w:rPr>
              <w:t>1</w:t>
            </w:r>
            <w:r w:rsidRPr="008179E3">
              <w:rPr>
                <w:rFonts w:ascii="Times New Roman" w:hAnsi="Times New Roman"/>
                <w:lang w:eastAsia="ru-RU"/>
              </w:rPr>
              <w:t xml:space="preserve"> кв. 202</w:t>
            </w:r>
            <w:r w:rsidR="001F087B" w:rsidRPr="008179E3">
              <w:rPr>
                <w:rFonts w:ascii="Times New Roman" w:hAnsi="Times New Roman"/>
                <w:lang w:eastAsia="ru-RU"/>
              </w:rPr>
              <w:t>5</w:t>
            </w:r>
            <w:r w:rsidRPr="008179E3">
              <w:rPr>
                <w:rFonts w:ascii="Times New Roman" w:hAnsi="Times New Roman"/>
                <w:lang w:eastAsia="ru-RU"/>
              </w:rPr>
              <w:t>г.</w:t>
            </w:r>
          </w:p>
          <w:p w14:paraId="48DD3B9B" w14:textId="77777777" w:rsidR="00D82D43" w:rsidRPr="008179E3" w:rsidRDefault="00D82D43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Окончание - определить календарным планом работ</w:t>
            </w:r>
          </w:p>
        </w:tc>
      </w:tr>
      <w:tr w:rsidR="008179E3" w:rsidRPr="008179E3" w14:paraId="4E71CB20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11D5DD6" w14:textId="774BD9C3" w:rsidR="00D82D43" w:rsidRPr="008179E3" w:rsidRDefault="001F087B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EA5D28E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Режим работы объекта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7A8B5611" w14:textId="77777777" w:rsidR="00D82D43" w:rsidRPr="008179E3" w:rsidRDefault="00D82D43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Непрерывный</w:t>
            </w:r>
          </w:p>
        </w:tc>
      </w:tr>
      <w:tr w:rsidR="008179E3" w:rsidRPr="008179E3" w14:paraId="38DEA629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7E8A7BB0" w14:textId="4B3694DA" w:rsidR="00D82D43" w:rsidRPr="008179E3" w:rsidRDefault="00D82D43" w:rsidP="001F087B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  <w:r w:rsidR="001F087B" w:rsidRPr="008179E3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1B812D0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Идентификация объекта согласно ч.1ст.4 Федерального закона от  30.12.2009г. №384-ФЗ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59D541AC" w14:textId="77777777" w:rsidR="001F087B" w:rsidRPr="008179E3" w:rsidRDefault="001F087B" w:rsidP="001F087B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1.</w:t>
            </w:r>
            <w:r w:rsidRPr="008179E3">
              <w:rPr>
                <w:rFonts w:ascii="Times New Roman" w:hAnsi="Times New Roman"/>
                <w:lang w:eastAsia="ru-RU"/>
              </w:rPr>
              <w:tab/>
              <w:t>Назначение – сооружения обустройства нефтяного месторождения (в соответствии с Общероссийским классификатором основных фондов ОК 013-2014).</w:t>
            </w:r>
          </w:p>
          <w:p w14:paraId="6545414B" w14:textId="77777777" w:rsidR="001F087B" w:rsidRPr="008179E3" w:rsidRDefault="001F087B" w:rsidP="001F087B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2.</w:t>
            </w:r>
            <w:r w:rsidRPr="008179E3">
              <w:rPr>
                <w:rFonts w:ascii="Times New Roman" w:hAnsi="Times New Roman"/>
                <w:lang w:eastAsia="ru-RU"/>
              </w:rPr>
              <w:tab/>
              <w:t xml:space="preserve">Принадлежность к объектам транспортной инфраструктуры и к другим объектам, функционально-технологические особенности, которых влияют на их безопасность – Сооружения топливно-энергетических, </w:t>
            </w:r>
            <w:r w:rsidRPr="008179E3">
              <w:rPr>
                <w:rFonts w:ascii="Times New Roman" w:hAnsi="Times New Roman"/>
                <w:lang w:eastAsia="ru-RU"/>
              </w:rPr>
              <w:lastRenderedPageBreak/>
              <w:t>металлургических, химических и нефтехимических производств (в соответствии с Общероссийским классификатором основных фондов ОК 013-2014).</w:t>
            </w:r>
          </w:p>
          <w:p w14:paraId="2CE6C3F9" w14:textId="77777777" w:rsidR="001F087B" w:rsidRPr="008179E3" w:rsidRDefault="001F087B" w:rsidP="001F087B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3.</w:t>
            </w:r>
            <w:r w:rsidRPr="008179E3">
              <w:rPr>
                <w:rFonts w:ascii="Times New Roman" w:hAnsi="Times New Roman"/>
                <w:lang w:eastAsia="ru-RU"/>
              </w:rPr>
              <w:tab/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пучение грунтов.</w:t>
            </w:r>
          </w:p>
          <w:p w14:paraId="06A5E0F9" w14:textId="4D9CC573" w:rsidR="001F087B" w:rsidRPr="008179E3" w:rsidRDefault="00B43DD0" w:rsidP="001F087B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4</w:t>
            </w:r>
            <w:r w:rsidR="001F087B" w:rsidRPr="008179E3">
              <w:rPr>
                <w:rFonts w:ascii="Times New Roman" w:hAnsi="Times New Roman"/>
                <w:strike/>
                <w:lang w:eastAsia="ru-RU"/>
              </w:rPr>
              <w:t>.</w:t>
            </w:r>
            <w:r w:rsidR="004E2C1B" w:rsidRPr="008179E3">
              <w:rPr>
                <w:rFonts w:ascii="Times New Roman" w:hAnsi="Times New Roman"/>
                <w:strike/>
                <w:lang w:eastAsia="ru-RU"/>
              </w:rPr>
              <w:t xml:space="preserve"> </w:t>
            </w:r>
            <w:r w:rsidR="004E2C1B" w:rsidRPr="008179E3">
              <w:rPr>
                <w:rFonts w:ascii="Times New Roman" w:hAnsi="Times New Roman"/>
                <w:lang w:eastAsia="ru-RU"/>
              </w:rPr>
              <w:t>Определить принадлежность проектируемого объекта к опасным производственным объектам.</w:t>
            </w:r>
          </w:p>
          <w:p w14:paraId="24B45B05" w14:textId="296F3F6F" w:rsidR="001F087B" w:rsidRPr="008179E3" w:rsidRDefault="00B43DD0" w:rsidP="001F087B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5</w:t>
            </w:r>
            <w:r w:rsidR="001F087B" w:rsidRPr="008179E3">
              <w:rPr>
                <w:rFonts w:ascii="Times New Roman" w:hAnsi="Times New Roman"/>
                <w:lang w:eastAsia="ru-RU"/>
              </w:rPr>
              <w:t>.</w:t>
            </w:r>
            <w:r w:rsidR="001F087B" w:rsidRPr="008179E3">
              <w:rPr>
                <w:rFonts w:ascii="Times New Roman" w:hAnsi="Times New Roman"/>
                <w:lang w:eastAsia="ru-RU"/>
              </w:rPr>
              <w:tab/>
              <w:t>Наличие помещений с постоянным пребыванием людей – нет.</w:t>
            </w:r>
          </w:p>
          <w:p w14:paraId="1EB5A098" w14:textId="7E3B0061" w:rsidR="00D82D43" w:rsidRPr="008179E3" w:rsidRDefault="00B43DD0" w:rsidP="001F087B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6</w:t>
            </w:r>
            <w:r w:rsidR="001F087B" w:rsidRPr="008179E3">
              <w:rPr>
                <w:rFonts w:ascii="Times New Roman" w:hAnsi="Times New Roman"/>
                <w:lang w:eastAsia="ru-RU"/>
              </w:rPr>
              <w:t>.</w:t>
            </w:r>
            <w:r w:rsidR="001F087B" w:rsidRPr="008179E3">
              <w:rPr>
                <w:rFonts w:ascii="Times New Roman" w:hAnsi="Times New Roman"/>
                <w:lang w:eastAsia="ru-RU"/>
              </w:rPr>
              <w:tab/>
              <w:t>Уровень ответственности - нормальный.</w:t>
            </w:r>
          </w:p>
        </w:tc>
      </w:tr>
      <w:tr w:rsidR="008179E3" w:rsidRPr="008179E3" w14:paraId="4D7E5249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0993C8C" w14:textId="61CC9F08" w:rsidR="00D82D43" w:rsidRPr="008179E3" w:rsidRDefault="00D82D43" w:rsidP="001F087B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lastRenderedPageBreak/>
              <w:t>1</w:t>
            </w:r>
            <w:r w:rsidR="001F087B" w:rsidRPr="008179E3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1B4B5E8" w14:textId="4A2E5812" w:rsidR="00D82D43" w:rsidRPr="008179E3" w:rsidRDefault="00035A57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</w:rPr>
              <w:t>Состав проектируемого объекта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3DA6AD55" w14:textId="6388DDE5" w:rsidR="004D08E2" w:rsidRPr="008179E3" w:rsidRDefault="00F21BA2" w:rsidP="008206D3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>Д</w:t>
            </w:r>
            <w:r w:rsidR="00B8164A" w:rsidRPr="008179E3">
              <w:rPr>
                <w:rFonts w:ascii="Times New Roman" w:hAnsi="Times New Roman"/>
              </w:rPr>
              <w:t xml:space="preserve">вухцепная ВЛ-10 </w:t>
            </w:r>
            <w:proofErr w:type="spellStart"/>
            <w:r w:rsidR="00B8164A" w:rsidRPr="008179E3">
              <w:rPr>
                <w:rFonts w:ascii="Times New Roman" w:hAnsi="Times New Roman"/>
              </w:rPr>
              <w:t>кВ</w:t>
            </w:r>
            <w:proofErr w:type="spellEnd"/>
            <w:r w:rsidR="00B8164A" w:rsidRPr="008179E3">
              <w:rPr>
                <w:rFonts w:ascii="Times New Roman" w:hAnsi="Times New Roman"/>
              </w:rPr>
              <w:t xml:space="preserve"> в габаритах ВЛ-35 </w:t>
            </w:r>
            <w:proofErr w:type="spellStart"/>
            <w:r w:rsidR="00B8164A" w:rsidRPr="008179E3">
              <w:rPr>
                <w:rFonts w:ascii="Times New Roman" w:hAnsi="Times New Roman"/>
              </w:rPr>
              <w:t>кВ</w:t>
            </w:r>
            <w:proofErr w:type="spellEnd"/>
            <w:r w:rsidR="00B8164A" w:rsidRPr="008179E3">
              <w:rPr>
                <w:rFonts w:ascii="Times New Roman" w:hAnsi="Times New Roman"/>
              </w:rPr>
              <w:t xml:space="preserve">, от ПС 35/10 </w:t>
            </w:r>
            <w:proofErr w:type="spellStart"/>
            <w:r w:rsidR="00B8164A" w:rsidRPr="008179E3">
              <w:rPr>
                <w:rFonts w:ascii="Times New Roman" w:hAnsi="Times New Roman"/>
              </w:rPr>
              <w:t>кВ</w:t>
            </w:r>
            <w:proofErr w:type="spellEnd"/>
            <w:r w:rsidR="00B8164A" w:rsidRPr="008179E3">
              <w:rPr>
                <w:rFonts w:ascii="Times New Roman" w:hAnsi="Times New Roman"/>
              </w:rPr>
              <w:t xml:space="preserve"> №3 в районе КП-201 Северо-</w:t>
            </w:r>
            <w:proofErr w:type="spellStart"/>
            <w:r w:rsidR="00B8164A" w:rsidRPr="008179E3">
              <w:rPr>
                <w:rFonts w:ascii="Times New Roman" w:hAnsi="Times New Roman"/>
              </w:rPr>
              <w:t>Айкурусского</w:t>
            </w:r>
            <w:proofErr w:type="spellEnd"/>
            <w:r w:rsidR="00B8164A" w:rsidRPr="008179E3">
              <w:rPr>
                <w:rFonts w:ascii="Times New Roman" w:hAnsi="Times New Roman"/>
              </w:rPr>
              <w:t xml:space="preserve"> ЛУ </w:t>
            </w:r>
            <w:proofErr w:type="spellStart"/>
            <w:r w:rsidR="00B8164A" w:rsidRPr="008179E3">
              <w:rPr>
                <w:rFonts w:ascii="Times New Roman" w:hAnsi="Times New Roman"/>
              </w:rPr>
              <w:t>Унтыгейского</w:t>
            </w:r>
            <w:proofErr w:type="spellEnd"/>
            <w:r w:rsidR="00B8164A" w:rsidRPr="008179E3">
              <w:rPr>
                <w:rFonts w:ascii="Times New Roman" w:hAnsi="Times New Roman"/>
              </w:rPr>
              <w:t xml:space="preserve"> месторождения нефти</w:t>
            </w:r>
            <w:r w:rsidR="00EA0AC3" w:rsidRPr="008179E3">
              <w:rPr>
                <w:rFonts w:ascii="Times New Roman" w:hAnsi="Times New Roman"/>
              </w:rPr>
              <w:t xml:space="preserve"> до РП-10 </w:t>
            </w:r>
            <w:proofErr w:type="spellStart"/>
            <w:r w:rsidR="00EA0AC3" w:rsidRPr="008179E3">
              <w:rPr>
                <w:rFonts w:ascii="Times New Roman" w:hAnsi="Times New Roman"/>
              </w:rPr>
              <w:t>кВ</w:t>
            </w:r>
            <w:proofErr w:type="spellEnd"/>
            <w:r w:rsidR="00EA0AC3" w:rsidRPr="008179E3">
              <w:rPr>
                <w:rFonts w:ascii="Times New Roman" w:hAnsi="Times New Roman"/>
              </w:rPr>
              <w:t xml:space="preserve"> в районе КП № 204 Северо-</w:t>
            </w:r>
            <w:proofErr w:type="spellStart"/>
            <w:r w:rsidR="00EA0AC3" w:rsidRPr="008179E3">
              <w:rPr>
                <w:rFonts w:ascii="Times New Roman" w:hAnsi="Times New Roman"/>
              </w:rPr>
              <w:t>Айкурусского</w:t>
            </w:r>
            <w:proofErr w:type="spellEnd"/>
            <w:r w:rsidR="00EA0AC3" w:rsidRPr="008179E3">
              <w:rPr>
                <w:rFonts w:ascii="Times New Roman" w:hAnsi="Times New Roman"/>
              </w:rPr>
              <w:t xml:space="preserve"> </w:t>
            </w:r>
            <w:proofErr w:type="spellStart"/>
            <w:r w:rsidR="00EA0AC3" w:rsidRPr="008179E3">
              <w:rPr>
                <w:rFonts w:ascii="Times New Roman" w:hAnsi="Times New Roman"/>
              </w:rPr>
              <w:t>м.р</w:t>
            </w:r>
            <w:proofErr w:type="spellEnd"/>
            <w:r w:rsidR="005F6690" w:rsidRPr="008179E3">
              <w:rPr>
                <w:rFonts w:ascii="Times New Roman" w:hAnsi="Times New Roman"/>
              </w:rPr>
              <w:t>, протяжённость линейной части ≈ 6 км</w:t>
            </w:r>
            <w:r w:rsidR="00B8164A" w:rsidRPr="008179E3">
              <w:rPr>
                <w:rFonts w:ascii="Times New Roman" w:hAnsi="Times New Roman"/>
              </w:rPr>
              <w:t>.</w:t>
            </w:r>
          </w:p>
          <w:p w14:paraId="0A4FBD56" w14:textId="1111FF0F" w:rsidR="00DB5B0C" w:rsidRPr="008179E3" w:rsidRDefault="00B8164A" w:rsidP="008206D3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>Распределительный пункт 10кВ в районе куста скважин № 204 Северо-</w:t>
            </w:r>
            <w:proofErr w:type="spellStart"/>
            <w:r w:rsidRPr="008179E3">
              <w:rPr>
                <w:rFonts w:ascii="Times New Roman" w:hAnsi="Times New Roman"/>
              </w:rPr>
              <w:t>Айкурусского</w:t>
            </w:r>
            <w:proofErr w:type="spellEnd"/>
            <w:r w:rsidRPr="008179E3">
              <w:rPr>
                <w:rFonts w:ascii="Times New Roman" w:hAnsi="Times New Roman"/>
              </w:rPr>
              <w:t xml:space="preserve"> ЛУ </w:t>
            </w:r>
            <w:proofErr w:type="spellStart"/>
            <w:r w:rsidRPr="008179E3">
              <w:rPr>
                <w:rFonts w:ascii="Times New Roman" w:hAnsi="Times New Roman"/>
              </w:rPr>
              <w:t>Унтыгейского</w:t>
            </w:r>
            <w:proofErr w:type="spellEnd"/>
            <w:r w:rsidRPr="008179E3">
              <w:rPr>
                <w:rFonts w:ascii="Times New Roman" w:hAnsi="Times New Roman"/>
              </w:rPr>
              <w:t xml:space="preserve"> месторождения нефти.</w:t>
            </w:r>
            <w:r w:rsidR="005F6690" w:rsidRPr="008179E3">
              <w:rPr>
                <w:rFonts w:ascii="Times New Roman" w:hAnsi="Times New Roman"/>
              </w:rPr>
              <w:t>;</w:t>
            </w:r>
          </w:p>
          <w:p w14:paraId="06857AA5" w14:textId="4517BB79" w:rsidR="005F6690" w:rsidRPr="008179E3" w:rsidRDefault="005F6690" w:rsidP="008206D3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 xml:space="preserve">Переход через р. </w:t>
            </w:r>
            <w:proofErr w:type="spellStart"/>
            <w:r w:rsidRPr="008179E3">
              <w:rPr>
                <w:rFonts w:ascii="Times New Roman" w:hAnsi="Times New Roman"/>
              </w:rPr>
              <w:t>Липикъях</w:t>
            </w:r>
            <w:proofErr w:type="spellEnd"/>
          </w:p>
          <w:p w14:paraId="6B9F797D" w14:textId="77777777" w:rsidR="005F6690" w:rsidRPr="008179E3" w:rsidRDefault="005F66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75EB43DE" w14:textId="77777777" w:rsidR="005F6690" w:rsidRPr="008179E3" w:rsidRDefault="005F66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>Протяженность линейных объектов уточнить инженерными изысканиями.</w:t>
            </w:r>
          </w:p>
          <w:p w14:paraId="4331184E" w14:textId="17656270" w:rsidR="00D82D43" w:rsidRPr="008179E3" w:rsidRDefault="005F6690" w:rsidP="008206D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</w:tc>
      </w:tr>
      <w:tr w:rsidR="008179E3" w:rsidRPr="008179E3" w14:paraId="0E36CCE0" w14:textId="77777777" w:rsidTr="00583DF6">
        <w:trPr>
          <w:trHeight w:val="274"/>
        </w:trPr>
        <w:tc>
          <w:tcPr>
            <w:tcW w:w="636" w:type="dxa"/>
            <w:shd w:val="clear" w:color="auto" w:fill="auto"/>
            <w:vAlign w:val="center"/>
          </w:tcPr>
          <w:p w14:paraId="6E0DCABD" w14:textId="44E77F73" w:rsidR="00D82D43" w:rsidRPr="008179E3" w:rsidRDefault="00D82D43" w:rsidP="001F087B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  <w:r w:rsidR="001F087B" w:rsidRPr="008179E3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227ADE5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Этапы строительства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31BAF947" w14:textId="77777777" w:rsidR="00D82D43" w:rsidRPr="008179E3" w:rsidRDefault="00D82D43" w:rsidP="00583DF6">
            <w:pPr>
              <w:pStyle w:val="a4"/>
              <w:ind w:left="24"/>
              <w:jc w:val="both"/>
              <w:rPr>
                <w:rFonts w:ascii="Times New Roman" w:hAnsi="Times New Roman"/>
              </w:rPr>
            </w:pPr>
          </w:p>
          <w:p w14:paraId="192038D0" w14:textId="3FBAFEF6" w:rsidR="005818B9" w:rsidRPr="008179E3" w:rsidRDefault="005818B9" w:rsidP="005818B9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Этап - ВЛ-</w:t>
            </w:r>
            <w:r w:rsidR="00567B8B" w:rsidRPr="008179E3">
              <w:rPr>
                <w:rFonts w:ascii="Times New Roman" w:hAnsi="Times New Roman"/>
                <w:lang w:eastAsia="ru-RU"/>
              </w:rPr>
              <w:t>10</w:t>
            </w:r>
            <w:r w:rsidRPr="008179E3">
              <w:rPr>
                <w:rFonts w:ascii="Times New Roman" w:hAnsi="Times New Roman"/>
                <w:lang w:eastAsia="ru-RU"/>
              </w:rPr>
              <w:t xml:space="preserve">кВ </w:t>
            </w:r>
          </w:p>
          <w:p w14:paraId="03D3F066" w14:textId="1D4F24D8" w:rsidR="00DB5B0C" w:rsidRPr="008179E3" w:rsidRDefault="00DB5B0C" w:rsidP="005818B9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Этап – РП-10кВ</w:t>
            </w:r>
          </w:p>
          <w:p w14:paraId="4C8500B9" w14:textId="77777777" w:rsidR="005818B9" w:rsidRPr="008179E3" w:rsidRDefault="005818B9" w:rsidP="00C71B5E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</w:p>
          <w:p w14:paraId="79BE224D" w14:textId="50F6AD94" w:rsidR="00D82D43" w:rsidRPr="008179E3" w:rsidRDefault="00C71B5E" w:rsidP="00C71B5E">
            <w:pPr>
              <w:pStyle w:val="a4"/>
              <w:ind w:left="24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  <w:lang w:eastAsia="ru-RU"/>
              </w:rPr>
              <w:t>Этапы строительства согласовать с Заказчиком.</w:t>
            </w:r>
          </w:p>
        </w:tc>
      </w:tr>
      <w:tr w:rsidR="008179E3" w:rsidRPr="008179E3" w14:paraId="6518F6C3" w14:textId="77777777" w:rsidTr="00583DF6">
        <w:trPr>
          <w:trHeight w:val="274"/>
        </w:trPr>
        <w:tc>
          <w:tcPr>
            <w:tcW w:w="636" w:type="dxa"/>
            <w:shd w:val="clear" w:color="auto" w:fill="auto"/>
            <w:vAlign w:val="center"/>
          </w:tcPr>
          <w:p w14:paraId="675E6C3D" w14:textId="2F5F9AF4" w:rsidR="00D82D43" w:rsidRPr="008179E3" w:rsidRDefault="00D82D43" w:rsidP="001F087B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  <w:r w:rsidR="001F087B" w:rsidRPr="008179E3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C6B4936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Особые условия строительства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2AE4696C" w14:textId="77777777" w:rsidR="00D82D43" w:rsidRPr="008179E3" w:rsidRDefault="00D82D43" w:rsidP="00583DF6">
            <w:pPr>
              <w:pStyle w:val="a4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179E3">
              <w:rPr>
                <w:rFonts w:ascii="Times New Roman" w:hAnsi="Times New Roman"/>
                <w:bCs/>
                <w:lang w:eastAsia="ru-RU"/>
              </w:rPr>
              <w:t>Проектируемый объект расположен вблизи действующих коммуникаций и объектов добычи нефти.</w:t>
            </w:r>
          </w:p>
          <w:p w14:paraId="17AD0EAE" w14:textId="226DDC69" w:rsidR="00D82D43" w:rsidRPr="008179E3" w:rsidRDefault="00D82D43" w:rsidP="00583DF6">
            <w:pPr>
              <w:pStyle w:val="a4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179E3" w:rsidRPr="008179E3" w14:paraId="1B100ECC" w14:textId="77777777" w:rsidTr="00583DF6">
        <w:trPr>
          <w:trHeight w:val="274"/>
        </w:trPr>
        <w:tc>
          <w:tcPr>
            <w:tcW w:w="636" w:type="dxa"/>
            <w:shd w:val="clear" w:color="auto" w:fill="auto"/>
            <w:vAlign w:val="center"/>
          </w:tcPr>
          <w:p w14:paraId="09BF709C" w14:textId="7A076E3D" w:rsidR="00D82D43" w:rsidRPr="008179E3" w:rsidRDefault="00D82D43" w:rsidP="001F087B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  <w:r w:rsidR="001F087B" w:rsidRPr="008179E3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04FB504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Ранее выполненная документация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5CE01199" w14:textId="782A2BB1" w:rsidR="00D82D43" w:rsidRPr="008179E3" w:rsidRDefault="00C71B5E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8179E3" w:rsidRPr="008179E3" w14:paraId="245A70C2" w14:textId="77777777" w:rsidTr="00583DF6">
        <w:trPr>
          <w:trHeight w:val="274"/>
        </w:trPr>
        <w:tc>
          <w:tcPr>
            <w:tcW w:w="636" w:type="dxa"/>
            <w:shd w:val="clear" w:color="auto" w:fill="auto"/>
            <w:vAlign w:val="center"/>
          </w:tcPr>
          <w:p w14:paraId="52147762" w14:textId="1658EF31" w:rsidR="00D82D43" w:rsidRPr="008179E3" w:rsidRDefault="00D82D43" w:rsidP="001F087B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  <w:r w:rsidR="001F087B" w:rsidRPr="008179E3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634CB2E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bCs/>
                <w:lang w:eastAsia="ru-RU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6263A915" w14:textId="77777777" w:rsidR="00D82D43" w:rsidRPr="008179E3" w:rsidRDefault="00D82D43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Обеспечить интеграцию проектируемых объектов в действующую инфраструктуру.</w:t>
            </w:r>
          </w:p>
        </w:tc>
      </w:tr>
      <w:tr w:rsidR="008179E3" w:rsidRPr="008179E3" w14:paraId="0F9DDD2A" w14:textId="77777777" w:rsidTr="00583DF6">
        <w:trPr>
          <w:trHeight w:val="471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CA48C0F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ОСНОВНЫЕ ТРЕБОВАНИЯ К ПРОЕКТНЫМ РЕШЕНИЯМ</w:t>
            </w:r>
          </w:p>
        </w:tc>
      </w:tr>
      <w:tr w:rsidR="008179E3" w:rsidRPr="008179E3" w14:paraId="36E3FDDA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63A5333" w14:textId="71C66A43" w:rsidR="00D82D43" w:rsidRPr="008179E3" w:rsidRDefault="00D82D43" w:rsidP="001F087B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1</w:t>
            </w:r>
            <w:r w:rsidR="001F087B" w:rsidRPr="008179E3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696952E" w14:textId="77777777" w:rsidR="00D82D43" w:rsidRPr="008179E3" w:rsidRDefault="00D82D43" w:rsidP="0058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техническим и технологическим решениям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785F9AD7" w14:textId="70B4F371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Мощность энергопотребления объекта  Распределительный пункт 10кВ в районе куста скважин № 204 Северо-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Айкурусского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ЛУ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Унтыгейского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месторождения нефти, провести расчеты и  определить проектом.</w:t>
            </w:r>
          </w:p>
          <w:p w14:paraId="06C41F72" w14:textId="392221C7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Для электроснабжения проектом предусмотреть строительство одной двухцепной ВЛ-10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в габаритах ВЛ-35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DB5B0C" w:rsidRPr="008179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B5B0C" w:rsidRPr="008179E3">
              <w:rPr>
                <w:rFonts w:ascii="Times New Roman" w:hAnsi="Times New Roman"/>
              </w:rPr>
              <w:t xml:space="preserve">(либо </w:t>
            </w:r>
            <w:proofErr w:type="spellStart"/>
            <w:r w:rsidR="00DB5B0C" w:rsidRPr="008179E3">
              <w:rPr>
                <w:rFonts w:ascii="Times New Roman" w:hAnsi="Times New Roman"/>
              </w:rPr>
              <w:t>двуцепная</w:t>
            </w:r>
            <w:proofErr w:type="spellEnd"/>
            <w:r w:rsidR="00DB5B0C" w:rsidRPr="008179E3">
              <w:rPr>
                <w:rFonts w:ascii="Times New Roman" w:hAnsi="Times New Roman"/>
              </w:rPr>
              <w:t xml:space="preserve"> ВЛ-10 </w:t>
            </w:r>
            <w:proofErr w:type="spellStart"/>
            <w:r w:rsidR="00DB5B0C" w:rsidRPr="008179E3">
              <w:rPr>
                <w:rFonts w:ascii="Times New Roman" w:hAnsi="Times New Roman"/>
              </w:rPr>
              <w:t>кВ</w:t>
            </w:r>
            <w:proofErr w:type="spellEnd"/>
            <w:r w:rsidR="00DB5B0C" w:rsidRPr="008179E3">
              <w:rPr>
                <w:rFonts w:ascii="Times New Roman" w:hAnsi="Times New Roman"/>
              </w:rPr>
              <w:t>, сборная конструкция из гнутого профиля)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, от ПС 35/10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№3 в районе КП-201 Северо-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Айкурусского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ЛУ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Унтыгейского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месторождения нефти</w:t>
            </w:r>
            <w:r w:rsidR="00DB5B0C" w:rsidRPr="008179E3">
              <w:rPr>
                <w:rFonts w:ascii="Times New Roman" w:eastAsia="Times New Roman" w:hAnsi="Times New Roman"/>
                <w:lang w:eastAsia="ru-RU"/>
              </w:rPr>
              <w:t xml:space="preserve">, до РП-10 </w:t>
            </w:r>
            <w:proofErr w:type="spellStart"/>
            <w:r w:rsidR="00DB5B0C" w:rsidRPr="008179E3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DB5B0C" w:rsidRPr="008179E3">
              <w:rPr>
                <w:rFonts w:ascii="Times New Roman" w:eastAsia="Times New Roman" w:hAnsi="Times New Roman"/>
                <w:lang w:eastAsia="ru-RU"/>
              </w:rPr>
              <w:t xml:space="preserve"> в районе КП № 204 Северо-</w:t>
            </w:r>
            <w:proofErr w:type="spellStart"/>
            <w:r w:rsidR="00DB5B0C" w:rsidRPr="008179E3">
              <w:rPr>
                <w:rFonts w:ascii="Times New Roman" w:eastAsia="Times New Roman" w:hAnsi="Times New Roman"/>
                <w:lang w:eastAsia="ru-RU"/>
              </w:rPr>
              <w:t>Айкурусского</w:t>
            </w:r>
            <w:proofErr w:type="spellEnd"/>
            <w:r w:rsidR="00DB5B0C" w:rsidRPr="008179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DB5B0C" w:rsidRPr="008179E3">
              <w:rPr>
                <w:rFonts w:ascii="Times New Roman" w:eastAsia="Times New Roman" w:hAnsi="Times New Roman"/>
                <w:lang w:eastAsia="ru-RU"/>
              </w:rPr>
              <w:t>м.р</w:t>
            </w:r>
            <w:proofErr w:type="spellEnd"/>
            <w:r w:rsidR="00DB5B0C" w:rsidRPr="008179E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CF71D46" w14:textId="77777777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Тип опор, а так же габариты прохождения пересечений дорог, рек и линейных объектов произвести изыскания и определить проектом.</w:t>
            </w:r>
          </w:p>
          <w:p w14:paraId="1F2ADD80" w14:textId="77777777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Выбор типа и сечения провода ВЛ-10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определить проектом и согласовать с Заказчиком.</w:t>
            </w:r>
          </w:p>
          <w:p w14:paraId="4A802D86" w14:textId="77777777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Предусмотреть вторую категорию электроснабжения.</w:t>
            </w:r>
          </w:p>
          <w:p w14:paraId="325F4619" w14:textId="77777777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Проектом определить трассу прохождения опор проектируемой ВЛ-10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, согласовать её с Заказчиком. Ширина просеки должна быть не менее охранной зоны ВЛ, принятой на основании ПП РФ (Правила установления охранных зон объектов электросетевого хозяйства).</w:t>
            </w:r>
          </w:p>
          <w:p w14:paraId="0C10ED73" w14:textId="1F82A1FD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Проектом предусмотреть установку разъединителей, разрядников длинно-искровых, грозозащитного троса</w:t>
            </w:r>
            <w:r w:rsidR="00DB5B0C" w:rsidRPr="008179E3">
              <w:rPr>
                <w:rFonts w:ascii="Times New Roman" w:eastAsia="Times New Roman" w:hAnsi="Times New Roman"/>
                <w:lang w:eastAsia="ru-RU"/>
              </w:rPr>
              <w:t xml:space="preserve"> (при необходимости)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ограничителей перенапряжений на первой и концевой опорах проектируемой ВЛ-10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, тип оборудования определить проектом. Выбор согласовать с Заказчиком.</w:t>
            </w:r>
          </w:p>
          <w:p w14:paraId="00720962" w14:textId="77777777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Предусмотреть специальные полимерные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птицезадерживающие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устройства (ПЗУ), препятствующие попаданию птиц под напряжение (ГОСТ Р 70399-2022 «Устройства защиты птиц на объектах электроэнергетики. Общие технические условия»).</w:t>
            </w:r>
          </w:p>
          <w:p w14:paraId="31DE9559" w14:textId="77777777" w:rsidR="00567B8B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ind w:left="166" w:hanging="142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Выполнить расчет распределительного пункта, мощность, тип РП определить проектом, исходя из мощности куста скважин № 203, №204, №206, №207 и №208 Северо-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Айкурусского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ЛУ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Унтыгейского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месторождения нефти.</w:t>
            </w:r>
          </w:p>
          <w:p w14:paraId="5A02C247" w14:textId="5780511F" w:rsidR="00F8658A" w:rsidRPr="008179E3" w:rsidRDefault="00567B8B" w:rsidP="00567B8B">
            <w:pPr>
              <w:pStyle w:val="af1"/>
              <w:numPr>
                <w:ilvl w:val="0"/>
                <w:numId w:val="33"/>
              </w:numPr>
              <w:tabs>
                <w:tab w:val="center" w:pos="302"/>
                <w:tab w:val="right" w:pos="8306"/>
              </w:tabs>
              <w:spacing w:after="0" w:line="240" w:lineRule="auto"/>
              <w:ind w:left="166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Проектирование выполнить в соответствии с ТУ.</w:t>
            </w:r>
          </w:p>
        </w:tc>
      </w:tr>
      <w:tr w:rsidR="008179E3" w:rsidRPr="008179E3" w14:paraId="67CAB286" w14:textId="77777777" w:rsidTr="00583DF6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0386DF38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lastRenderedPageBreak/>
              <w:t>19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82E23E2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проекту организации строительства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4D238C50" w14:textId="63E78127" w:rsidR="00D82D43" w:rsidRPr="008179E3" w:rsidRDefault="00D82D43" w:rsidP="001F087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В составе ПОС предусмотреть линейный график строительства с учетом выработки основных материальных ресурсов при строительстве. Календарный план предоставить отдельным файлом в формате </w:t>
            </w:r>
            <w:r w:rsidRPr="008179E3">
              <w:rPr>
                <w:rFonts w:ascii="Times New Roman" w:hAnsi="Times New Roman"/>
                <w:lang w:val="en-US" w:eastAsia="ru-RU"/>
              </w:rPr>
              <w:t>Excel</w:t>
            </w:r>
            <w:r w:rsidRPr="008179E3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8179E3" w:rsidRPr="008179E3" w14:paraId="58228EDE" w14:textId="77777777" w:rsidTr="000102B2">
        <w:trPr>
          <w:trHeight w:val="410"/>
        </w:trPr>
        <w:tc>
          <w:tcPr>
            <w:tcW w:w="636" w:type="dxa"/>
            <w:shd w:val="clear" w:color="auto" w:fill="auto"/>
            <w:vAlign w:val="center"/>
          </w:tcPr>
          <w:p w14:paraId="662FBA3C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0087DCA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мероприятиям по охране окружающей среды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75815958" w14:textId="77777777" w:rsidR="005F72E7" w:rsidRPr="008179E3" w:rsidRDefault="005F72E7" w:rsidP="005F72E7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>В составе проекта разработать</w:t>
            </w:r>
          </w:p>
          <w:p w14:paraId="7E4D811F" w14:textId="77777777" w:rsidR="005F72E7" w:rsidRPr="008179E3" w:rsidRDefault="005F72E7" w:rsidP="005F72E7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 xml:space="preserve">-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№ 87 от 16.02.2008; федеральным законом №174-ФЗ от 23.11.1995 «Об экологической экспертизе»; Положением об оценке воздействия намечаемой хозяйственной и иной деятельности на окружающую среду в РФ, утверждённым приказом государственного комитета РФ по охране окружающей среды от 16.05.2000 № 372; федеральным законом № 33-ФЗ от 14.03.1995 «Об особо охраняемых природных территориях»; федеральным законом № 7-ФЗ от 10.01.2002 «Об охране окружающей среды», «Водного кодекса РФ» от 03.06.2006 № 74-ФЗ и др. </w:t>
            </w:r>
          </w:p>
          <w:p w14:paraId="7E5F81B6" w14:textId="15452D10" w:rsidR="005F72E7" w:rsidRPr="008179E3" w:rsidRDefault="005F72E7" w:rsidP="005F72E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31002246" w14:textId="0DAD24B4" w:rsidR="005F72E7" w:rsidRPr="008179E3" w:rsidRDefault="005F72E7" w:rsidP="005F72E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179E3">
              <w:rPr>
                <w:rFonts w:ascii="Times New Roman" w:hAnsi="Times New Roman"/>
                <w:iCs/>
              </w:rPr>
              <w:t>- Раздел «Охрана водных биологических ресурсов» с выполнением расчета вреда водным биологическим ресурсам и согласовать  строительство объекта с ТУ Росрыболовства.</w:t>
            </w:r>
            <w:r w:rsidR="004E2C1B" w:rsidRPr="008179E3">
              <w:rPr>
                <w:rFonts w:ascii="Times New Roman" w:hAnsi="Times New Roman"/>
                <w:iCs/>
              </w:rPr>
              <w:t xml:space="preserve"> Раздел «Охрана водных биологических ресурсов» выполнить  отдельно по каждому этапу строительства.</w:t>
            </w:r>
          </w:p>
          <w:p w14:paraId="6D2F9458" w14:textId="77777777" w:rsidR="005F72E7" w:rsidRPr="008179E3" w:rsidRDefault="005F72E7" w:rsidP="005F72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 xml:space="preserve">-  При необходимости выполнить подготовку материалов и организовать проведение государственной экологической экспертизы, в соответствии с требованиями ФЗ № 174 от </w:t>
            </w:r>
            <w:r w:rsidRPr="008179E3">
              <w:rPr>
                <w:rFonts w:ascii="Times New Roman" w:hAnsi="Times New Roman"/>
              </w:rPr>
              <w:lastRenderedPageBreak/>
              <w:t>23.11.1995г. (ред. от 12.02.2015г.) «Об экологической экспертизе».</w:t>
            </w:r>
          </w:p>
          <w:p w14:paraId="555AE7A8" w14:textId="77777777" w:rsidR="005F72E7" w:rsidRPr="008179E3" w:rsidRDefault="005F72E7" w:rsidP="005F72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>-  При необходимости выполнить подготовку материалов и организовать проведение общественных слушаний в соответствии с действующим законодательством РФ, нормативной документацией и обеспечить их проведение.</w:t>
            </w:r>
          </w:p>
          <w:p w14:paraId="1F7EA23C" w14:textId="1B760342" w:rsidR="00D82D43" w:rsidRPr="008179E3" w:rsidRDefault="005F72E7" w:rsidP="005F72E7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hAnsi="Times New Roman"/>
              </w:rPr>
              <w:t>- Выполнить при проектировании разработку и согласование проекта СЗЗ (санитарно-защитной зоны) объекта, в соответствии с действующим законодательством РФ, с получением положительного санитарно-эпидемиологического заключения (решение о санитарно-защитной зоне).</w:t>
            </w:r>
          </w:p>
        </w:tc>
      </w:tr>
      <w:tr w:rsidR="008179E3" w:rsidRPr="008179E3" w14:paraId="79663CAC" w14:textId="77777777" w:rsidTr="00583DF6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40CFC7E5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lastRenderedPageBreak/>
              <w:t>21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E346F95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по разработке инженерно-технических мероприятий ГО и мероприятий по предупреждению чрезвычайных ситуаций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3CA9ADB3" w14:textId="60239C4D" w:rsidR="00D82D43" w:rsidRPr="008179E3" w:rsidRDefault="00D82D43" w:rsidP="00583DF6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8179E3">
              <w:rPr>
                <w:rFonts w:ascii="Times New Roman" w:hAnsi="Times New Roman"/>
                <w:u w:val="single"/>
                <w:lang w:eastAsia="ru-RU"/>
              </w:rPr>
              <w:t xml:space="preserve">Разработать </w:t>
            </w:r>
            <w:proofErr w:type="gramStart"/>
            <w:r w:rsidRPr="008179E3">
              <w:rPr>
                <w:rFonts w:ascii="Times New Roman" w:hAnsi="Times New Roman"/>
                <w:u w:val="single"/>
                <w:lang w:eastAsia="ru-RU"/>
              </w:rPr>
              <w:t>разделы</w:t>
            </w:r>
            <w:r w:rsidR="00D95DF1" w:rsidRPr="008179E3">
              <w:rPr>
                <w:rFonts w:ascii="Times New Roman" w:hAnsi="Times New Roman"/>
                <w:u w:val="single"/>
                <w:lang w:eastAsia="ru-RU"/>
              </w:rPr>
              <w:t>(</w:t>
            </w:r>
            <w:proofErr w:type="gramEnd"/>
            <w:r w:rsidR="00D95DF1" w:rsidRPr="008179E3">
              <w:rPr>
                <w:rFonts w:ascii="Times New Roman" w:hAnsi="Times New Roman"/>
                <w:u w:val="single"/>
                <w:lang w:eastAsia="ru-RU"/>
              </w:rPr>
              <w:t>при необходимости)</w:t>
            </w:r>
            <w:r w:rsidRPr="008179E3">
              <w:rPr>
                <w:rFonts w:ascii="Times New Roman" w:hAnsi="Times New Roman"/>
                <w:u w:val="single"/>
                <w:lang w:eastAsia="ru-RU"/>
              </w:rPr>
              <w:t>:</w:t>
            </w:r>
          </w:p>
          <w:p w14:paraId="54798E8F" w14:textId="77777777" w:rsidR="00D82D43" w:rsidRPr="008179E3" w:rsidRDefault="00D82D43" w:rsidP="00D82D43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59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Мероприятия по обеспечению пожарной безопасности.</w:t>
            </w:r>
          </w:p>
          <w:p w14:paraId="565ED851" w14:textId="77777777" w:rsidR="00D82D43" w:rsidRPr="008179E3" w:rsidRDefault="00D82D43" w:rsidP="00D82D43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59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Декларация пожарной безопасности.</w:t>
            </w:r>
          </w:p>
          <w:p w14:paraId="0F9D8980" w14:textId="77777777" w:rsidR="00D82D43" w:rsidRPr="008179E3" w:rsidRDefault="00D82D43" w:rsidP="00D82D43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59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Мероприятия ИТМ ГО и ЧС.</w:t>
            </w:r>
          </w:p>
          <w:p w14:paraId="29B0A075" w14:textId="7C62B170" w:rsidR="00D82D43" w:rsidRPr="008179E3" w:rsidRDefault="00D82D43" w:rsidP="00D82D43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59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Декларация промышленной безопасности </w:t>
            </w:r>
          </w:p>
          <w:p w14:paraId="780881BE" w14:textId="77777777" w:rsidR="00D82D43" w:rsidRPr="008179E3" w:rsidRDefault="00D82D43" w:rsidP="00D82D43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591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Другие разделы, необходимые для проведения государственной экспертизы проектной документации (по согласованию с Заказчиком)</w:t>
            </w:r>
          </w:p>
        </w:tc>
      </w:tr>
      <w:tr w:rsidR="008179E3" w:rsidRPr="008179E3" w14:paraId="0D9F929B" w14:textId="77777777" w:rsidTr="00583DF6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62328CFE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857C583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составу сметной документации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0E517014" w14:textId="77777777" w:rsidR="005F72E7" w:rsidRPr="008179E3" w:rsidRDefault="005F72E7" w:rsidP="00D95D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6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Сметный расчет стоимости строительства произвести в базисных ценах ФЕР – 2020 (последней редакции) с учётом электронных индексов ООО «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Стройинформресурс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», с последующим пересчетом в текущий уровень цен и с выделением потребности в ресурсах по локальным, объектным сметам и в сводном сметном расчете (трудозатраты рабочих и механизаторов – кол-во чел/час, кол-во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маш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/час, стоимость ресурсов). Выводить итоги по каждому разделу в текущий уровень цен. </w:t>
            </w:r>
          </w:p>
          <w:p w14:paraId="65455554" w14:textId="77777777" w:rsidR="005F72E7" w:rsidRPr="008179E3" w:rsidRDefault="005F72E7" w:rsidP="00D95D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6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На основании ПОС указать номенклатуру машин и механизмов с количеством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маш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/час; трудозатраты строительных рабочих и механизаторов в чел/час, а также номенклатуру и количество необходимых ресурсов в текущем уровне цен.</w:t>
            </w:r>
          </w:p>
          <w:p w14:paraId="2FE75BD9" w14:textId="77777777" w:rsidR="005F72E7" w:rsidRPr="008179E3" w:rsidRDefault="005F72E7" w:rsidP="00D95DF1">
            <w:pPr>
              <w:numPr>
                <w:ilvl w:val="0"/>
                <w:numId w:val="5"/>
              </w:numPr>
              <w:spacing w:after="0" w:line="240" w:lineRule="auto"/>
              <w:ind w:left="166" w:hanging="153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Сметный расчет выполнить в программе «ГРАНД-Смета» в формате 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XML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9BB4FA0" w14:textId="77777777" w:rsidR="005F72E7" w:rsidRPr="008179E3" w:rsidRDefault="005F72E7" w:rsidP="00D95DF1">
            <w:pPr>
              <w:numPr>
                <w:ilvl w:val="0"/>
                <w:numId w:val="5"/>
              </w:numPr>
              <w:spacing w:after="0" w:line="240" w:lineRule="auto"/>
              <w:ind w:left="166" w:hanging="153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Предоставить в электронном виде на 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CD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(-в формате XML, 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XL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PDF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>) диске- 2 шт.</w:t>
            </w:r>
          </w:p>
          <w:p w14:paraId="55CBFC6C" w14:textId="01EA8505" w:rsidR="00D82D43" w:rsidRPr="008179E3" w:rsidRDefault="005F72E7" w:rsidP="00D95DF1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166" w:hanging="153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Предоставить на бумажном носителе – 2 шт.</w:t>
            </w:r>
          </w:p>
        </w:tc>
      </w:tr>
      <w:tr w:rsidR="008179E3" w:rsidRPr="008179E3" w14:paraId="69F04935" w14:textId="77777777" w:rsidTr="00583DF6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3DC7EFD8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A48F967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оборудованию и материалам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109700C7" w14:textId="77777777" w:rsidR="005F72E7" w:rsidRPr="008179E3" w:rsidRDefault="005F72E7" w:rsidP="005F72E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8179E3">
              <w:rPr>
                <w:rFonts w:ascii="Times New Roman" w:hAnsi="Times New Roman"/>
                <w:u w:val="single"/>
                <w:lang w:eastAsia="ru-RU"/>
              </w:rPr>
              <w:t>Предусмотреть и согласовать:</w:t>
            </w:r>
          </w:p>
          <w:p w14:paraId="0C058D31" w14:textId="77777777" w:rsidR="005F72E7" w:rsidRPr="008179E3" w:rsidRDefault="005F72E7" w:rsidP="00D95DF1">
            <w:pPr>
              <w:numPr>
                <w:ilvl w:val="0"/>
                <w:numId w:val="2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Крупноблочное оборудование согласовать с Заказчиком.</w:t>
            </w:r>
          </w:p>
          <w:p w14:paraId="4C063B6F" w14:textId="77777777" w:rsidR="005F72E7" w:rsidRPr="008179E3" w:rsidRDefault="005F72E7" w:rsidP="00D95DF1">
            <w:pPr>
              <w:numPr>
                <w:ilvl w:val="0"/>
                <w:numId w:val="2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Предусмотреть применение оборудования,  имеющих сертификаты и разрешение на применение при строительстве особо опасных объектов в установленном порядке.</w:t>
            </w:r>
          </w:p>
          <w:p w14:paraId="4B6F868E" w14:textId="77777777" w:rsidR="00A9126A" w:rsidRPr="008179E3" w:rsidRDefault="00A9126A" w:rsidP="00D95DF1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В приоритетном порядке применять инженерное и техническое оборудование российского или стран СНГ производства, в том числе электроприводной и коммутационной арматуры;</w:t>
            </w:r>
          </w:p>
          <w:p w14:paraId="26ACC486" w14:textId="658571E7" w:rsidR="005F72E7" w:rsidRPr="008179E3" w:rsidRDefault="005F72E7" w:rsidP="00A9126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8179E3">
              <w:rPr>
                <w:rFonts w:ascii="Times New Roman" w:hAnsi="Times New Roman"/>
                <w:u w:val="single"/>
                <w:lang w:eastAsia="ru-RU"/>
              </w:rPr>
              <w:t>Поставляемое оборудование и материалы должны иметь:</w:t>
            </w:r>
          </w:p>
          <w:p w14:paraId="4CFC110F" w14:textId="77777777" w:rsidR="005F72E7" w:rsidRPr="008179E3" w:rsidRDefault="005F72E7" w:rsidP="00D95DF1">
            <w:pPr>
              <w:numPr>
                <w:ilvl w:val="0"/>
                <w:numId w:val="3"/>
              </w:numPr>
              <w:spacing w:after="0" w:line="240" w:lineRule="auto"/>
              <w:ind w:left="307" w:hanging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Разрешение на применение конкретных видов (типов) технических устройств на опасных производственных объектах, выданных Ростехнадзором.</w:t>
            </w:r>
          </w:p>
          <w:p w14:paraId="7D27581E" w14:textId="77777777" w:rsidR="005F72E7" w:rsidRPr="008179E3" w:rsidRDefault="005F72E7" w:rsidP="00D95DF1">
            <w:pPr>
              <w:numPr>
                <w:ilvl w:val="0"/>
                <w:numId w:val="3"/>
              </w:numPr>
              <w:spacing w:after="0" w:line="240" w:lineRule="auto"/>
              <w:ind w:left="307" w:hanging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Сертификаты соответствия требованиям промышленной и пожарной безопасности;</w:t>
            </w:r>
          </w:p>
          <w:p w14:paraId="696C77C6" w14:textId="77777777" w:rsidR="005F72E7" w:rsidRPr="008179E3" w:rsidRDefault="005F72E7" w:rsidP="00D95DF1">
            <w:pPr>
              <w:numPr>
                <w:ilvl w:val="0"/>
                <w:numId w:val="3"/>
              </w:numPr>
              <w:spacing w:after="0" w:line="240" w:lineRule="auto"/>
              <w:ind w:left="307" w:hanging="14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Необходимую техническую документацию, а именно:</w:t>
            </w:r>
          </w:p>
          <w:p w14:paraId="013BD0F5" w14:textId="77777777" w:rsidR="005F72E7" w:rsidRPr="008179E3" w:rsidRDefault="005F72E7" w:rsidP="00D95DF1">
            <w:pPr>
              <w:numPr>
                <w:ilvl w:val="0"/>
                <w:numId w:val="4"/>
              </w:numPr>
              <w:spacing w:after="0" w:line="240" w:lineRule="auto"/>
              <w:ind w:left="307" w:firstLine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заводские паспорта на оборудование;</w:t>
            </w:r>
          </w:p>
          <w:p w14:paraId="6ECBFB4D" w14:textId="77777777" w:rsidR="005F72E7" w:rsidRPr="008179E3" w:rsidRDefault="005F72E7" w:rsidP="00D95DF1">
            <w:pPr>
              <w:numPr>
                <w:ilvl w:val="0"/>
                <w:numId w:val="4"/>
              </w:numPr>
              <w:spacing w:after="0" w:line="240" w:lineRule="auto"/>
              <w:ind w:left="307" w:firstLine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инструкции завода-изготовителя по ремонту, техническому обслуживанию, эксплуатации и монтажу </w:t>
            </w:r>
            <w:r w:rsidRPr="008179E3">
              <w:rPr>
                <w:rFonts w:ascii="Times New Roman" w:hAnsi="Times New Roman"/>
                <w:lang w:eastAsia="ru-RU"/>
              </w:rPr>
              <w:lastRenderedPageBreak/>
              <w:t>оборудования;</w:t>
            </w:r>
          </w:p>
          <w:p w14:paraId="4E59E699" w14:textId="2274B0F0" w:rsidR="00D82D43" w:rsidRPr="008179E3" w:rsidRDefault="005F72E7" w:rsidP="00D95DF1">
            <w:pPr>
              <w:pStyle w:val="a4"/>
              <w:numPr>
                <w:ilvl w:val="0"/>
                <w:numId w:val="2"/>
              </w:numPr>
              <w:ind w:left="307" w:firstLine="0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технологические и монтажные схемы присоединения и монтажа.</w:t>
            </w:r>
          </w:p>
        </w:tc>
      </w:tr>
      <w:tr w:rsidR="008179E3" w:rsidRPr="008179E3" w14:paraId="1AFF5EBA" w14:textId="77777777" w:rsidTr="00583DF6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423556FD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lastRenderedPageBreak/>
              <w:t>24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356EE7F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средствам измерения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090835AA" w14:textId="77777777" w:rsidR="00D82D43" w:rsidRPr="008179E3" w:rsidRDefault="00D82D43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Все средства измерения должны иметь Сертификат утверждённого типа СИ Госстандарт РФ, методики поверки.</w:t>
            </w:r>
          </w:p>
        </w:tc>
      </w:tr>
      <w:tr w:rsidR="008179E3" w:rsidRPr="008179E3" w14:paraId="0EE0F8EC" w14:textId="77777777" w:rsidTr="00583DF6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51E1C03D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C98C69D" w14:textId="77777777" w:rsidR="00D82D43" w:rsidRPr="008179E3" w:rsidRDefault="00D82D43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качеству, конкурентоспособности и экологическим параметрам продукции.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6C0868CC" w14:textId="77777777" w:rsidR="00D82D43" w:rsidRPr="008179E3" w:rsidRDefault="00D82D43" w:rsidP="00583DF6">
            <w:pPr>
              <w:pStyle w:val="a4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Обеспечить соответствие проектной документации требованиям Федерального закона «О промышленной безопасности опасных производственных объектов».</w:t>
            </w:r>
          </w:p>
          <w:p w14:paraId="19A94C4E" w14:textId="77777777" w:rsidR="00D82D43" w:rsidRPr="008179E3" w:rsidRDefault="00D82D43" w:rsidP="00583DF6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Технические решения, применяемые в проекте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</w:t>
            </w:r>
          </w:p>
        </w:tc>
      </w:tr>
      <w:tr w:rsidR="008179E3" w:rsidRPr="008179E3" w14:paraId="6C3BE93E" w14:textId="77777777" w:rsidTr="00583DF6">
        <w:trPr>
          <w:trHeight w:val="428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7BA2C21" w14:textId="77777777" w:rsidR="00D82D43" w:rsidRPr="008179E3" w:rsidRDefault="00D82D43" w:rsidP="00583DF6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 xml:space="preserve">ДОПОЛНИТЕЛЬНЫЕ ТРЕБОВАНИЯ </w:t>
            </w:r>
          </w:p>
        </w:tc>
      </w:tr>
      <w:tr w:rsidR="008179E3" w:rsidRPr="00F64528" w14:paraId="0C32D1C2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16FE802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D247190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составу, содержанию, оформлению и объёму выпуска проектной документации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76564188" w14:textId="77777777" w:rsidR="00D71624" w:rsidRPr="008179E3" w:rsidRDefault="00D71624" w:rsidP="00A5774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По Постановлению Правительства Российской Федерации от 16.02.2008 № 87 «О составе разделов проектной документации и требования к их содержанию» в полном объеме, для возможности реализации строительства.</w:t>
            </w:r>
          </w:p>
          <w:p w14:paraId="661CE941" w14:textId="77777777" w:rsidR="00D71624" w:rsidRPr="008179E3" w:rsidRDefault="00D71624" w:rsidP="00A5774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Градостроительному кодексу РФ №190-ФЗ от 29.12.2004 (с изменениями на 4 августа 2023 года) (редакция, действующая с 1 сентября 2023 года).</w:t>
            </w:r>
          </w:p>
          <w:p w14:paraId="7E2D3D59" w14:textId="77777777" w:rsidR="00D71624" w:rsidRPr="008179E3" w:rsidRDefault="00D71624" w:rsidP="00A5774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Федеральному закону от 21.07.1997 № 116-ФЗ «О промышленной безопасности опасных производственных объектов».</w:t>
            </w:r>
          </w:p>
          <w:p w14:paraId="28977E43" w14:textId="77777777" w:rsidR="00D71624" w:rsidRPr="008179E3" w:rsidRDefault="00D71624" w:rsidP="00A5774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Федеральному закону от 22.07.2008 №123-ФЗ «Технический регламент о требованиях пожарной безопасности».</w:t>
            </w:r>
          </w:p>
          <w:p w14:paraId="56D39ECA" w14:textId="77777777" w:rsidR="00D71624" w:rsidRPr="008179E3" w:rsidRDefault="00D71624" w:rsidP="00A5774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Приказу Федеральной службы по экологическому, технологическому и атомному надзору от 15.12.2020 № 534 "Об утверждении федеральных норм и правил в области промышленной безопасности "Правила безопасности в нефтяной и газовой промышленности".</w:t>
            </w:r>
          </w:p>
          <w:p w14:paraId="0F7F8C0B" w14:textId="77777777" w:rsidR="00D71624" w:rsidRPr="008179E3" w:rsidRDefault="00D71624" w:rsidP="00A5774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РД 39-0137095-001-86 «Автоматизация и телемеханизация нефтедобывающих производств. Объекты и объемы автоматизации. Основные положения».</w:t>
            </w:r>
          </w:p>
          <w:p w14:paraId="5BDDDFAD" w14:textId="77777777" w:rsidR="00D71624" w:rsidRPr="008179E3" w:rsidRDefault="00D71624" w:rsidP="00A57746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Предусмотреть обзорные схемы всей проектной инфраструктуры, выделить линейные объекты, отдельные площадки и узлы с указанием технических характеристик (протяженность, диаметр от точки подключения до отдельно взятого узла и т.д.).</w:t>
            </w:r>
          </w:p>
          <w:p w14:paraId="69DAE02A" w14:textId="77777777" w:rsidR="00D71624" w:rsidRPr="008179E3" w:rsidRDefault="00D71624" w:rsidP="00A57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u w:val="single"/>
                <w:lang w:eastAsia="ru-RU"/>
              </w:rPr>
              <w:t>Отдельными книгами выпустить:</w:t>
            </w:r>
          </w:p>
          <w:p w14:paraId="0CD68FD1" w14:textId="77777777" w:rsidR="00D71624" w:rsidRPr="008179E3" w:rsidRDefault="00D71624" w:rsidP="00D71624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Заказные спецификации на оборудование и материалы должны быть выделены и разделены на каждый участок трассы и площадку строительства на каждый отдельно взятый объект;</w:t>
            </w:r>
          </w:p>
          <w:p w14:paraId="1E57EF43" w14:textId="77777777" w:rsidR="00D71624" w:rsidRPr="008179E3" w:rsidRDefault="00D71624" w:rsidP="00D71624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Опросные листы (тех. задания);</w:t>
            </w:r>
          </w:p>
          <w:p w14:paraId="65952A15" w14:textId="77777777" w:rsidR="00D71624" w:rsidRPr="008179E3" w:rsidRDefault="00D71624" w:rsidP="00D71624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Ведомость объемов работ (ВОР) с выделением и разделением объемов строительно-монтажных работ на каждый участок трассы и площадку строительства, на каждый отдельно взятый объект.</w:t>
            </w:r>
          </w:p>
          <w:p w14:paraId="267C54E0" w14:textId="77777777" w:rsidR="00D71624" w:rsidRPr="008179E3" w:rsidRDefault="00D71624" w:rsidP="00D71624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Выделить этапы проектирования, обеспечивающие строительство, ввод и регистрацию объектов независимо друг от друга;</w:t>
            </w:r>
          </w:p>
          <w:p w14:paraId="0AD0E8C6" w14:textId="77777777" w:rsidR="00D71624" w:rsidRPr="008179E3" w:rsidRDefault="00D71624" w:rsidP="00A57746">
            <w:p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7EADC7" w14:textId="77777777" w:rsidR="00D71624" w:rsidRPr="008179E3" w:rsidRDefault="00D71624" w:rsidP="00A57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Объем документации предоставить:</w:t>
            </w:r>
          </w:p>
          <w:p w14:paraId="15DD6777" w14:textId="77777777" w:rsidR="00D71624" w:rsidRPr="008179E3" w:rsidRDefault="00D71624" w:rsidP="00A57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2 экземпляра на бумажных носителях;</w:t>
            </w:r>
          </w:p>
          <w:p w14:paraId="69D6EE3C" w14:textId="77777777" w:rsidR="00D71624" w:rsidRPr="008179E3" w:rsidRDefault="00D71624" w:rsidP="00A57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2 экземпляра электронной версии в формате</w:t>
            </w:r>
          </w:p>
          <w:p w14:paraId="757E61DD" w14:textId="77777777" w:rsidR="00D71624" w:rsidRPr="008179E3" w:rsidRDefault="00D71624" w:rsidP="00A57746">
            <w:pPr>
              <w:spacing w:after="0" w:line="240" w:lineRule="auto"/>
              <w:ind w:left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8179E3">
              <w:rPr>
                <w:rFonts w:ascii="Times New Roman" w:eastAsia="Times New Roman" w:hAnsi="Times New Roman"/>
                <w:u w:val="single"/>
                <w:lang w:eastAsia="ru-RU"/>
              </w:rPr>
              <w:t>графическая часть: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0C7D54F9" w14:textId="77777777" w:rsidR="00D71624" w:rsidRPr="008179E3" w:rsidRDefault="00D71624" w:rsidP="00A5774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val="en-US" w:eastAsia="ru-RU"/>
              </w:rPr>
              <w:t>pdf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(Acrobat);</w:t>
            </w:r>
          </w:p>
          <w:p w14:paraId="3F318755" w14:textId="77777777" w:rsidR="00D71624" w:rsidRPr="008179E3" w:rsidRDefault="00D71624" w:rsidP="00A5774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val="en-US" w:eastAsia="ru-RU"/>
              </w:rPr>
              <w:t>dwg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AutoCAD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6A21AE87" w14:textId="77777777" w:rsidR="00D71624" w:rsidRPr="008179E3" w:rsidRDefault="00D71624" w:rsidP="00A5774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8179E3">
              <w:rPr>
                <w:rFonts w:ascii="Times New Roman" w:eastAsia="Times New Roman" w:hAnsi="Times New Roman"/>
                <w:lang w:val="en-US" w:eastAsia="ru-RU"/>
              </w:rPr>
              <w:t>mif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8179E3">
              <w:rPr>
                <w:rFonts w:ascii="Times New Roman" w:eastAsia="Times New Roman" w:hAnsi="Times New Roman"/>
                <w:lang w:val="en-US" w:eastAsia="ru-RU"/>
              </w:rPr>
              <w:t>Mapinfo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) в местной системе координат.</w:t>
            </w:r>
          </w:p>
          <w:p w14:paraId="29316B67" w14:textId="77777777" w:rsidR="00D71624" w:rsidRPr="008179E3" w:rsidRDefault="00D71624" w:rsidP="00A57746">
            <w:pPr>
              <w:spacing w:after="0" w:line="240" w:lineRule="auto"/>
              <w:ind w:left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</w:t>
            </w:r>
            <w:r w:rsidRPr="008179E3">
              <w:rPr>
                <w:rFonts w:ascii="Times New Roman" w:eastAsia="Times New Roman" w:hAnsi="Times New Roman"/>
                <w:u w:val="single"/>
                <w:lang w:eastAsia="ru-RU"/>
              </w:rPr>
              <w:t>текстовая часть и спецификации:</w:t>
            </w:r>
          </w:p>
          <w:p w14:paraId="67F219A5" w14:textId="77777777" w:rsidR="00D71624" w:rsidRPr="008179E3" w:rsidRDefault="00D71624" w:rsidP="00A5774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179E3">
              <w:rPr>
                <w:rFonts w:ascii="Times New Roman" w:eastAsia="Times New Roman" w:hAnsi="Times New Roman"/>
                <w:lang w:val="en-US" w:eastAsia="ru-RU"/>
              </w:rPr>
              <w:t>xls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Microsoft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Excel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4DCEB6DE" w14:textId="77777777" w:rsidR="00D71624" w:rsidRPr="008179E3" w:rsidRDefault="00D71624" w:rsidP="00A57746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8179E3">
              <w:rPr>
                <w:rFonts w:ascii="Times New Roman" w:eastAsia="Times New Roman" w:hAnsi="Times New Roman"/>
                <w:lang w:val="en-US" w:eastAsia="ru-RU"/>
              </w:rPr>
              <w:t>doc (Microsoft Word);</w:t>
            </w:r>
          </w:p>
          <w:p w14:paraId="77442455" w14:textId="0E4A3A05" w:rsidR="00D71624" w:rsidRPr="008179E3" w:rsidRDefault="00D71624" w:rsidP="00583DF6">
            <w:pPr>
              <w:pStyle w:val="a4"/>
              <w:ind w:left="1016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8179E3">
              <w:rPr>
                <w:rFonts w:ascii="Times New Roman" w:eastAsia="Times New Roman" w:hAnsi="Times New Roman"/>
                <w:lang w:val="en-US" w:eastAsia="ru-RU"/>
              </w:rPr>
              <w:t>pdf (Acrobat).</w:t>
            </w:r>
          </w:p>
        </w:tc>
      </w:tr>
      <w:tr w:rsidR="008179E3" w:rsidRPr="008179E3" w14:paraId="1431AAF5" w14:textId="77777777" w:rsidTr="00583DF6">
        <w:trPr>
          <w:trHeight w:val="273"/>
        </w:trPr>
        <w:tc>
          <w:tcPr>
            <w:tcW w:w="636" w:type="dxa"/>
            <w:shd w:val="clear" w:color="auto" w:fill="auto"/>
            <w:vAlign w:val="center"/>
          </w:tcPr>
          <w:p w14:paraId="14A5C324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lastRenderedPageBreak/>
              <w:t>27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3BF061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разработке инженерных  изысканий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6EFC5A40" w14:textId="77777777" w:rsidR="00D71624" w:rsidRPr="008179E3" w:rsidRDefault="00D71624" w:rsidP="005F72E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Выполнить полный комплекс инженерных изысканий в объёме, необходимом для реализации данного задания на проектирование.</w:t>
            </w:r>
          </w:p>
          <w:p w14:paraId="621F4674" w14:textId="77777777" w:rsidR="00D71624" w:rsidRPr="008179E3" w:rsidRDefault="00D71624" w:rsidP="005F72E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Перед началом выполнения комплекса инженерных изысканий согласовывать с маркшейдерской службой и отделом экологической безопасности Заказчика Техническое задание и программу на производство работ.</w:t>
            </w:r>
          </w:p>
          <w:p w14:paraId="64DEBE0F" w14:textId="77777777" w:rsidR="00D71624" w:rsidRPr="008179E3" w:rsidRDefault="00D71624" w:rsidP="005F72E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Инженерные изыскания должны удовлетворять требованиями действующего законодательства РФ и действующих нормативных документов РФ в области строительства и проектирования. </w:t>
            </w:r>
          </w:p>
          <w:p w14:paraId="502E3132" w14:textId="77777777" w:rsidR="00D71624" w:rsidRPr="008179E3" w:rsidRDefault="00D71624" w:rsidP="005F72E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8179E3">
              <w:rPr>
                <w:rFonts w:ascii="Times New Roman" w:hAnsi="Times New Roman"/>
                <w:u w:val="single"/>
                <w:lang w:eastAsia="ru-RU"/>
              </w:rPr>
              <w:t>Комплексом инженерных изысканий предусмотреть:</w:t>
            </w:r>
          </w:p>
          <w:p w14:paraId="17222CA6" w14:textId="77777777" w:rsidR="00D71624" w:rsidRPr="008179E3" w:rsidRDefault="00D71624" w:rsidP="005F72E7">
            <w:pPr>
              <w:spacing w:after="0" w:line="240" w:lineRule="auto"/>
              <w:ind w:left="591" w:hanging="141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1) инженерно-геодезические изыскания;</w:t>
            </w:r>
          </w:p>
          <w:p w14:paraId="15179BD9" w14:textId="77777777" w:rsidR="00D71624" w:rsidRPr="008179E3" w:rsidRDefault="00D71624" w:rsidP="005F72E7">
            <w:pPr>
              <w:spacing w:after="0" w:line="240" w:lineRule="auto"/>
              <w:ind w:left="591" w:hanging="141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2) инженерно-геологические изыскания;</w:t>
            </w:r>
          </w:p>
          <w:p w14:paraId="45C28882" w14:textId="77777777" w:rsidR="00D71624" w:rsidRPr="008179E3" w:rsidRDefault="00D71624" w:rsidP="005F72E7">
            <w:pPr>
              <w:spacing w:after="0" w:line="240" w:lineRule="auto"/>
              <w:ind w:left="591" w:hanging="141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3) инженерно-гидрометеорологические изыскания</w:t>
            </w:r>
          </w:p>
          <w:p w14:paraId="52FBB14D" w14:textId="77777777" w:rsidR="00D71624" w:rsidRPr="008179E3" w:rsidRDefault="00D71624" w:rsidP="005F72E7">
            <w:pPr>
              <w:spacing w:after="0" w:line="240" w:lineRule="auto"/>
              <w:ind w:left="24" w:firstLine="425"/>
              <w:contextualSpacing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4) инженерно-экологические изыскания, </w:t>
            </w:r>
          </w:p>
          <w:p w14:paraId="50A07D59" w14:textId="77777777" w:rsidR="00D71624" w:rsidRPr="008179E3" w:rsidRDefault="00D71624" w:rsidP="005F72E7">
            <w:pPr>
              <w:spacing w:after="0" w:line="240" w:lineRule="auto"/>
              <w:contextualSpacing/>
              <w:rPr>
                <w:rFonts w:ascii="Times New Roman" w:hAnsi="Times New Roman"/>
                <w:u w:val="single"/>
                <w:lang w:eastAsia="ru-RU"/>
              </w:rPr>
            </w:pPr>
          </w:p>
          <w:p w14:paraId="1CCDBB27" w14:textId="77777777" w:rsidR="00D71624" w:rsidRPr="008179E3" w:rsidRDefault="00D71624" w:rsidP="005F72E7">
            <w:pPr>
              <w:spacing w:after="0" w:line="240" w:lineRule="auto"/>
              <w:contextualSpacing/>
              <w:rPr>
                <w:rFonts w:ascii="Times New Roman" w:hAnsi="Times New Roman"/>
                <w:u w:val="single"/>
                <w:lang w:eastAsia="ru-RU"/>
              </w:rPr>
            </w:pPr>
            <w:r w:rsidRPr="008179E3">
              <w:rPr>
                <w:rFonts w:ascii="Times New Roman" w:hAnsi="Times New Roman"/>
                <w:u w:val="single"/>
                <w:lang w:eastAsia="ru-RU"/>
              </w:rPr>
              <w:t>При необходимости получить:</w:t>
            </w:r>
          </w:p>
          <w:p w14:paraId="1B919B64" w14:textId="77777777" w:rsidR="00D71624" w:rsidRPr="008179E3" w:rsidRDefault="00D71624" w:rsidP="005F72E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- Справку о наличии (отсутствии) объектов культурного наследия (памятников археологии) в районе расположения проектируемых объектов. В случае обнаружения объек</w:t>
            </w:r>
            <w:r w:rsidRPr="008179E3">
              <w:rPr>
                <w:rFonts w:ascii="Times New Roman" w:hAnsi="Times New Roman"/>
                <w:lang w:eastAsia="ru-RU"/>
              </w:rPr>
              <w:softHyphen/>
              <w:t>тов культурного наследия - провести археологические исследования;</w:t>
            </w:r>
          </w:p>
          <w:p w14:paraId="3C030519" w14:textId="77777777" w:rsidR="00D71624" w:rsidRPr="008179E3" w:rsidRDefault="00D71624" w:rsidP="005F72E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- Справку о наличии или отсутствии на территории проектируемых объектов редких, эндемичных, реликтовых видов растений и животных, в т.ч. занесённых в Красные Книги РФ, а также информацию о плотно</w:t>
            </w:r>
            <w:r w:rsidRPr="008179E3">
              <w:rPr>
                <w:rFonts w:ascii="Times New Roman" w:hAnsi="Times New Roman"/>
                <w:lang w:eastAsia="ru-RU"/>
              </w:rPr>
              <w:softHyphen/>
              <w:t>сти охотничьих ресурсов и путей миграции животных в районе расположения проекти</w:t>
            </w:r>
            <w:r w:rsidRPr="008179E3">
              <w:rPr>
                <w:rFonts w:ascii="Times New Roman" w:hAnsi="Times New Roman"/>
                <w:lang w:eastAsia="ru-RU"/>
              </w:rPr>
              <w:softHyphen/>
              <w:t>руемых объектов;</w:t>
            </w:r>
          </w:p>
          <w:p w14:paraId="5AE76BA5" w14:textId="77777777" w:rsidR="00D71624" w:rsidRPr="008179E3" w:rsidRDefault="00D71624" w:rsidP="005F72E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- Справку о наличии (отсутствии) особо охраняемых природных территорий местного, регио</w:t>
            </w:r>
            <w:r w:rsidRPr="008179E3">
              <w:rPr>
                <w:rFonts w:ascii="Times New Roman" w:hAnsi="Times New Roman"/>
                <w:lang w:eastAsia="ru-RU"/>
              </w:rPr>
              <w:softHyphen/>
              <w:t>нального и федерального значения, в т.ч. охотничьих и ихтиологических, а также терри</w:t>
            </w:r>
            <w:r w:rsidRPr="008179E3">
              <w:rPr>
                <w:rFonts w:ascii="Times New Roman" w:hAnsi="Times New Roman"/>
                <w:lang w:eastAsia="ru-RU"/>
              </w:rPr>
              <w:softHyphen/>
              <w:t>торий традиционного природопользования и родовых угодий в районе расположения про</w:t>
            </w:r>
            <w:r w:rsidRPr="008179E3">
              <w:rPr>
                <w:rFonts w:ascii="Times New Roman" w:hAnsi="Times New Roman"/>
                <w:lang w:eastAsia="ru-RU"/>
              </w:rPr>
              <w:softHyphen/>
              <w:t>ектируемых объектов;</w:t>
            </w:r>
          </w:p>
          <w:p w14:paraId="7B19716E" w14:textId="77777777" w:rsidR="00D71624" w:rsidRPr="008179E3" w:rsidRDefault="00D71624" w:rsidP="005F72E7">
            <w:pPr>
              <w:spacing w:after="0" w:line="240" w:lineRule="auto"/>
              <w:ind w:left="2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- Справку о наличии (отсутствии) скотомогильников (в т.ч. сибиреязвенных), биотермических ям, свалок и полигонов ТБО в районе расположения проектируемых объектов;</w:t>
            </w:r>
          </w:p>
          <w:p w14:paraId="1A2176A9" w14:textId="77777777" w:rsidR="00D71624" w:rsidRPr="008179E3" w:rsidRDefault="00D71624" w:rsidP="005F72E7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- Справку о наличии (отсутствии) общераспространенных полезных ископаемых, горных и геологических отводов в пределах испрашиваемого участка недр и радиусе 2 км.</w:t>
            </w:r>
          </w:p>
          <w:p w14:paraId="10D1E1E0" w14:textId="77777777" w:rsidR="00D71624" w:rsidRPr="008179E3" w:rsidRDefault="00D71624" w:rsidP="005F72E7">
            <w:pPr>
              <w:spacing w:after="0" w:line="240" w:lineRule="auto"/>
              <w:ind w:firstLine="449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Все имеющиеся экологические ограничения (ООПТ, горные отводы, скотомогильники и т.д.) должны быть нанесены на картографический материал, а также указаны размеры границ и зон санитарной охраны и защиты</w:t>
            </w:r>
          </w:p>
          <w:p w14:paraId="5ED315DB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Проект программы выполнения инженерных изысканий представляется Заказчику на рассмотрение вместе с конкурсной документацией.</w:t>
            </w:r>
          </w:p>
          <w:p w14:paraId="62FA5756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Окончательная редакция программы выполнения инженерных изысканий составляется после подписания договора, сбора и обработки материалов изысканий и исследований прошлых лет и может корректироваться.</w:t>
            </w:r>
          </w:p>
          <w:p w14:paraId="38F563D9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В случае выявления в процессе инженерных изысканий непредвиденных сложных или опасных природных и техногенных условий, которые могут оказать неблагоприятное влияние на строительство и эксплуатацию сооружений и среду обитания, исполнитель инженерных 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lastRenderedPageBreak/>
              <w:t>изысканий должен поставить Заказчика в известность о необходимости дополнительного изучения и внесения изменений и дополнений в программу инженерных изысканий и в договор в части изменения объемов, видов и методов работ, увеличения продолжительности и (или) стоимости инженерных изысканий.</w:t>
            </w:r>
          </w:p>
          <w:p w14:paraId="39043AFF" w14:textId="77777777" w:rsidR="00D71624" w:rsidRPr="008179E3" w:rsidRDefault="00D71624" w:rsidP="005F72E7">
            <w:pPr>
              <w:spacing w:after="0" w:line="240" w:lineRule="auto"/>
              <w:ind w:left="24" w:firstLine="425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Материалы изысканий согласовывать с маркшейдерской службой Заказчика, с обязательным выездом на место работ, и подписанием акта полевого контроля. </w:t>
            </w:r>
          </w:p>
          <w:p w14:paraId="72582732" w14:textId="77777777" w:rsidR="00D71624" w:rsidRPr="008179E3" w:rsidRDefault="00D71624" w:rsidP="005F72E7">
            <w:pPr>
              <w:spacing w:after="0" w:line="240" w:lineRule="auto"/>
              <w:ind w:left="24" w:firstLine="425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>Заказчик предоставляет доверенность на получение исходных данных и иных документов, необходимых для выполнения инженерных изысканий.</w:t>
            </w:r>
          </w:p>
          <w:p w14:paraId="3AE48BD8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Графические материалы и материалы изысканий представить в электронном виде в форматах </w:t>
            </w:r>
            <w:r w:rsidRPr="008179E3">
              <w:rPr>
                <w:rFonts w:ascii="Times New Roman" w:eastAsia="Times New Roman" w:hAnsi="Times New Roman"/>
                <w:lang w:val="en-US" w:eastAsia="ru-RU"/>
              </w:rPr>
              <w:t>dwg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AutoCa</w:t>
            </w:r>
            <w:proofErr w:type="spellEnd"/>
            <w:r w:rsidRPr="008179E3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) и </w:t>
            </w:r>
            <w:proofErr w:type="spellStart"/>
            <w:r w:rsidRPr="008179E3">
              <w:rPr>
                <w:rFonts w:ascii="Times New Roman" w:eastAsia="Times New Roman" w:hAnsi="Times New Roman"/>
                <w:lang w:val="en-US" w:eastAsia="ru-RU"/>
              </w:rPr>
              <w:t>mif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8179E3">
              <w:rPr>
                <w:rFonts w:ascii="Times New Roman" w:eastAsia="Times New Roman" w:hAnsi="Times New Roman"/>
                <w:lang w:val="en-US" w:eastAsia="ru-RU"/>
              </w:rPr>
              <w:t>Mapinfo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) в системе координат, согласованной с Заказчиком, а текстовые в формате Word.</w:t>
            </w:r>
          </w:p>
          <w:p w14:paraId="6CD5BFD9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bCs/>
                <w:lang w:eastAsia="ru-RU"/>
              </w:rPr>
              <w:t>Перечень нормативных документов, в соответствии с требованиями которых необходимо выполнять инженерные изыскания:</w:t>
            </w:r>
          </w:p>
          <w:p w14:paraId="5F2DD4A0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47.13330.2016 «Инженерные изыскания для строительства. Основные положения». Актуализированная редакция СНиП 11-02-96;</w:t>
            </w:r>
          </w:p>
          <w:p w14:paraId="7C42F46F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11-102-97 «Инженерно-экологические изыскания для строительства»;</w:t>
            </w:r>
          </w:p>
          <w:p w14:paraId="2FA83F43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11-103-97 «Инженерно-гидрометеорологические изыскания для строительства»;</w:t>
            </w:r>
          </w:p>
          <w:p w14:paraId="648FA768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11-104-97 «Инженерно-геодезические изыскания для строительства»;</w:t>
            </w:r>
          </w:p>
          <w:p w14:paraId="76163837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11-105-97 «Инженерно-геологические изыскания для строительства»;</w:t>
            </w:r>
          </w:p>
          <w:p w14:paraId="4D778459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126.13330.2017 «Геодезические работы в строительстве». Актуализированная редакция СНиП 3.01.03-84;</w:t>
            </w:r>
          </w:p>
          <w:p w14:paraId="7D1D3999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115.13330.2016 «Геофизика опасных природных воздействий». Актуализированная редакция СНиП 22-01-95;</w:t>
            </w:r>
          </w:p>
          <w:p w14:paraId="653798AB" w14:textId="77777777" w:rsidR="00D71624" w:rsidRPr="008179E3" w:rsidRDefault="00D71624" w:rsidP="005F72E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116.13330.2011«Инженерная защита территорий, зданий и сооружений от опасных геологических процессов. Основные положения проектирования»</w:t>
            </w:r>
          </w:p>
          <w:p w14:paraId="20E8BC27" w14:textId="77777777" w:rsidR="00D71624" w:rsidRPr="008179E3" w:rsidRDefault="00D71624" w:rsidP="005F72E7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СП 104.13330.2016 «Инженерная защита территорий от затопления и подтопления». Актуализированная редакция СНиП 2.06.15-85.</w:t>
            </w:r>
          </w:p>
          <w:p w14:paraId="1B86EA74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Выполнить сбор и изучение материалов изысканий прошлых лет.</w:t>
            </w:r>
          </w:p>
          <w:p w14:paraId="21DD2628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Заложить пункты с принудительным центрированием (тип 150 оп. знак) – в количестве не менее 2шт.</w:t>
            </w:r>
          </w:p>
          <w:p w14:paraId="3C0D80FB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Закладку пунктов выполнить согласно:</w:t>
            </w:r>
          </w:p>
          <w:p w14:paraId="6D19FCB7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- Правила закладки центров и реперов на пунктах геодезической и нивелирной сетей, Москва,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Картгеоцентр-Геодезиздат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, 1993г.</w:t>
            </w:r>
          </w:p>
          <w:p w14:paraId="1900E907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- Правила закрепления центров пунктов спутниковой геодезической сети, Москва,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ЦНИИГАиК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, 2001г.</w:t>
            </w:r>
          </w:p>
          <w:p w14:paraId="52F85E6D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- Основные положения о государственной геодезической сети России, г. Москва, 2004г.</w:t>
            </w:r>
          </w:p>
          <w:p w14:paraId="1D4B4DDF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- Инструкция по составлению и изданию каталогов геодезических пунктов. ГКИНП (ГНТА) – 01-014-02. М., </w:t>
            </w:r>
            <w:proofErr w:type="spellStart"/>
            <w:r w:rsidRPr="008179E3">
              <w:rPr>
                <w:rFonts w:ascii="Times New Roman" w:eastAsia="Times New Roman" w:hAnsi="Times New Roman"/>
                <w:lang w:eastAsia="ru-RU"/>
              </w:rPr>
              <w:t>ЦНИИГАиК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, 2002 г.</w:t>
            </w:r>
          </w:p>
          <w:p w14:paraId="6CF7286B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    После заключения договора, при выборе вариантов расположения площадных и линейных объектов, учитывать наличие территорий традиционного природопользования 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lastRenderedPageBreak/>
              <w:t>МНС, ИКН, ВОЗ, защитных лесов и в целом материалов лесоустройства и получить согласование на расположение объектов от заинтересованных организаций.</w:t>
            </w:r>
          </w:p>
          <w:p w14:paraId="60D68ADA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    Согласовать с Заказчиком предварительное расположение площадных и линейных объектов для исключения наложений на существующие и проектируемые объекты. Окончательные согласования выполнить после проведения инженерных изысканий и разработки проекта.</w:t>
            </w:r>
          </w:p>
          <w:p w14:paraId="2199C24F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    На стадии «проектная документация» при полевом трассировании закреплять контуры площадок и оси трасс на местности, устанавливая створные знаки и углы поворота, прорубать визирки. Разбивочные оси площадных объектов привязывать к закрепленным реперам. Добавить полосовую и площадную съемки на этом этапе.</w:t>
            </w:r>
          </w:p>
          <w:p w14:paraId="22C026DE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    Инженерные изыскания проводить в два этапа (съемка и полевое трассирование).</w:t>
            </w:r>
          </w:p>
          <w:p w14:paraId="409FE824" w14:textId="77777777" w:rsidR="00D71624" w:rsidRPr="008179E3" w:rsidRDefault="00D71624" w:rsidP="005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    При сдаче Заказчику полосовых и площадных съемок, предоставлять границы съемок в электронном виде для контроля их площади.</w:t>
            </w:r>
          </w:p>
          <w:p w14:paraId="35D053F5" w14:textId="51999095" w:rsidR="00D71624" w:rsidRPr="008179E3" w:rsidRDefault="00D71624" w:rsidP="005F72E7">
            <w:pPr>
              <w:pStyle w:val="a4"/>
              <w:ind w:left="24"/>
              <w:jc w:val="both"/>
              <w:rPr>
                <w:rFonts w:ascii="Times New Roman" w:hAnsi="Times New Roman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     Разбивочные оси площадных объектов привязать к закрепленным пунктам и реперам. Полевое трассирование проводить на стадии РД. После проведения инженерных изысканий сдать 1 экземпляр материалов изысканий: каталог координат и картографические материалы в электронном виде в программе </w:t>
            </w:r>
            <w:proofErr w:type="spellStart"/>
            <w:r w:rsidRPr="008179E3">
              <w:rPr>
                <w:rFonts w:ascii="Times New Roman" w:eastAsia="Times New Roman" w:hAnsi="Times New Roman"/>
                <w:lang w:val="en-US" w:eastAsia="ru-RU"/>
              </w:rPr>
              <w:t>Mapinfo</w:t>
            </w:r>
            <w:proofErr w:type="spellEnd"/>
            <w:r w:rsidRPr="008179E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179E3" w:rsidRPr="008179E3" w14:paraId="7B5478C6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0784162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lastRenderedPageBreak/>
              <w:t>28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0713846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Требования к разработке землеустроительной документации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76C42FC7" w14:textId="77777777" w:rsidR="00F21BA2" w:rsidRPr="008179E3" w:rsidRDefault="00F21BA2" w:rsidP="00F21B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Подготовить и утвердить при необходимости Градостроительный план земельного участка (ГПЗУ), согласно статьям 41 «Градостроительного кодекса Российской Федерации» от 29.12.2004 №190-ФЗ, по форме, утвержденной инструкцией о порядке заполнения градостроительного участка, согласно Приказа Минрегиона РФ от 10.05.2011 №207 «Об утверждении формы градостроительного плана земельного участка (Зарегистрировано в Минюсте РФ 24.05.2011 №20838). </w:t>
            </w:r>
          </w:p>
          <w:p w14:paraId="5F69E1AC" w14:textId="77777777" w:rsidR="00F21BA2" w:rsidRPr="008179E3" w:rsidRDefault="00F21BA2" w:rsidP="00F21B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     Подготовить и утвердить проект планировки территории и проект межевания территории, в его составе, провести процедуру публичных слушаний и утвердить проект, в соответствии с требованиями действующего законодательства согласно статьям 42, 43, и 45 «Градостроительного кодекса Российской Федерации» от 29.12.2004 №190-ФЗ.</w:t>
            </w:r>
          </w:p>
          <w:p w14:paraId="3A80D412" w14:textId="3B58361D" w:rsidR="00D71624" w:rsidRPr="008179E3" w:rsidRDefault="00F21BA2" w:rsidP="005F72E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hAnsi="Times New Roman"/>
                <w:lang w:eastAsia="ru-RU"/>
              </w:rPr>
              <w:t xml:space="preserve">    Необходимые дополнительные исходные данные для проектирования Заказчик предоставляет по запросам проектной организации.</w:t>
            </w:r>
          </w:p>
        </w:tc>
      </w:tr>
      <w:tr w:rsidR="008179E3" w:rsidRPr="008179E3" w14:paraId="621B2FD0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72AA33A5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68C3A8E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Особые условия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47577826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- согласовать с Заказчиком.</w:t>
            </w:r>
          </w:p>
          <w:p w14:paraId="01A91AF5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Технические решения Проектировщик согласовывает с Заказчиком.</w:t>
            </w:r>
          </w:p>
          <w:p w14:paraId="4F7BD19D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До начало проектирования Подрядчик предоставляет согласование на бумажном носителе Генеральный план (ГП или ППО) объекта и Технологические схемы. Список кураторов для согласования Проектировщик запрашивает дополнительно.</w:t>
            </w:r>
          </w:p>
          <w:p w14:paraId="5C255F1C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При необходимости Проектировщик запрашивает технические условия и направляет на согласование документацию сторонним организациям (при пересечении трубопроводов, ВЛ и т.д.) по согласованию с Заказчиком. </w:t>
            </w:r>
          </w:p>
          <w:p w14:paraId="20BE89C5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Заказчик определяет очерёдность, приоритетность, </w:t>
            </w:r>
            <w:r w:rsidRPr="008179E3">
              <w:rPr>
                <w:rFonts w:ascii="Times New Roman" w:eastAsia="Times New Roman" w:hAnsi="Times New Roman"/>
                <w:lang w:eastAsia="ru-RU"/>
              </w:rPr>
              <w:lastRenderedPageBreak/>
              <w:t>этапность проектирования и выдачи проектной документации.</w:t>
            </w:r>
          </w:p>
          <w:p w14:paraId="48B800D0" w14:textId="3D7DB7AB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До отправки на негосударственную экспертизу Проектировщик обязан защитить разработанную документацию на Техническом совете Заказчика.</w:t>
            </w:r>
          </w:p>
          <w:p w14:paraId="560418E2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 xml:space="preserve">Экспертизу провести в соответствии с требованиями Постановления Правительства РФ от 05.03.2007г. №145. </w:t>
            </w:r>
          </w:p>
          <w:p w14:paraId="763B7076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При проведении экспертизы заявителем выступает Заказчик. Подрядчик по доверенности Заказчика осуществляет техническое сопровождение проектной документации, а в случае необходимости получает необходимые согласования и утверждения для получения положительного заключения экспертизы.</w:t>
            </w:r>
          </w:p>
          <w:p w14:paraId="61566151" w14:textId="77777777" w:rsidR="00D71624" w:rsidRPr="008179E3" w:rsidRDefault="00D71624" w:rsidP="00A5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Затраты на техническое сопровождение ПСД несёт Проектировщик.</w:t>
            </w:r>
          </w:p>
          <w:p w14:paraId="49E04368" w14:textId="77777777" w:rsidR="00D71624" w:rsidRPr="008179E3" w:rsidRDefault="00D71624" w:rsidP="00A57746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При получении отрицательного заключения экспертизы:</w:t>
            </w:r>
          </w:p>
          <w:p w14:paraId="3B86C499" w14:textId="77777777" w:rsidR="00D71624" w:rsidRPr="008179E3" w:rsidRDefault="00D71624" w:rsidP="00D71624">
            <w:pPr>
              <w:widowControl w:val="0"/>
              <w:numPr>
                <w:ilvl w:val="0"/>
                <w:numId w:val="34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оплату за повторную экспертизу производит Подрядчик;</w:t>
            </w:r>
          </w:p>
          <w:p w14:paraId="5B2629B7" w14:textId="3C30F6ED" w:rsidR="00D71624" w:rsidRPr="008179E3" w:rsidRDefault="00D71624" w:rsidP="00D71624">
            <w:pPr>
              <w:pStyle w:val="a4"/>
              <w:ind w:left="307"/>
              <w:jc w:val="both"/>
              <w:rPr>
                <w:rFonts w:ascii="Times New Roman" w:hAnsi="Times New Roman"/>
                <w:lang w:eastAsia="ru-RU"/>
              </w:rPr>
            </w:pPr>
            <w:r w:rsidRPr="008179E3">
              <w:rPr>
                <w:rFonts w:ascii="Times New Roman" w:eastAsia="Times New Roman" w:hAnsi="Times New Roman"/>
                <w:lang w:eastAsia="ru-RU"/>
              </w:rPr>
              <w:t>внесение изменений в проектную и рабочую документацию, связанную с получением замечаний по результатам экспертиз или получением отрицательного заключения, Подрядчик производит за свой счёт.</w:t>
            </w:r>
          </w:p>
        </w:tc>
      </w:tr>
      <w:tr w:rsidR="008179E3" w:rsidRPr="008179E3" w14:paraId="2B3B5043" w14:textId="77777777" w:rsidTr="00583DF6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480632B4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lastRenderedPageBreak/>
              <w:t>30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0D3EBB3" w14:textId="77777777" w:rsidR="00D71624" w:rsidRPr="008179E3" w:rsidRDefault="00D71624" w:rsidP="00583DF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8179E3">
              <w:rPr>
                <w:rFonts w:ascii="Times New Roman" w:hAnsi="Times New Roman"/>
                <w:b/>
                <w:lang w:eastAsia="ru-RU"/>
              </w:rPr>
              <w:t>Приложения</w:t>
            </w:r>
          </w:p>
        </w:tc>
        <w:tc>
          <w:tcPr>
            <w:tcW w:w="5944" w:type="dxa"/>
            <w:shd w:val="clear" w:color="auto" w:fill="auto"/>
            <w:vAlign w:val="center"/>
          </w:tcPr>
          <w:p w14:paraId="4D05F05E" w14:textId="7696BDFD" w:rsidR="00D71624" w:rsidRPr="008179E3" w:rsidRDefault="00D71624" w:rsidP="00583DF6">
            <w:pPr>
              <w:pStyle w:val="a4"/>
              <w:jc w:val="both"/>
              <w:rPr>
                <w:rStyle w:val="10"/>
                <w:rFonts w:eastAsia="Calibri"/>
                <w:color w:val="auto"/>
                <w:lang w:eastAsia="ru-RU"/>
              </w:rPr>
            </w:pPr>
            <w:r w:rsidRPr="008179E3">
              <w:rPr>
                <w:rStyle w:val="10"/>
                <w:rFonts w:eastAsia="Calibri"/>
                <w:color w:val="auto"/>
                <w:lang w:eastAsia="ru-RU"/>
              </w:rPr>
              <w:t>Технические условия №139 (приложение №1)</w:t>
            </w:r>
          </w:p>
          <w:p w14:paraId="10039271" w14:textId="50FA4E88" w:rsidR="00E30C96" w:rsidRPr="008179E3" w:rsidRDefault="00E30C96" w:rsidP="00583DF6">
            <w:pPr>
              <w:pStyle w:val="a4"/>
              <w:jc w:val="both"/>
              <w:rPr>
                <w:rStyle w:val="10"/>
                <w:rFonts w:eastAsia="Calibri"/>
                <w:color w:val="auto"/>
                <w:lang w:eastAsia="ru-RU"/>
              </w:rPr>
            </w:pPr>
            <w:r w:rsidRPr="008179E3">
              <w:rPr>
                <w:rStyle w:val="10"/>
                <w:rFonts w:eastAsia="Calibri"/>
                <w:color w:val="auto"/>
                <w:lang w:eastAsia="ru-RU"/>
              </w:rPr>
              <w:t>Ситуационная схема (приложение 2)</w:t>
            </w:r>
          </w:p>
          <w:p w14:paraId="0623ECAD" w14:textId="6DFCD1AB" w:rsidR="00D71624" w:rsidRPr="008179E3" w:rsidRDefault="00D71624" w:rsidP="00583D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4A79EFE0" w14:textId="2A714BE3" w:rsidR="002151DD" w:rsidRDefault="002151DD" w:rsidP="007F474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7911C4" w14:textId="5AAB5EEC" w:rsidR="000B4583" w:rsidRDefault="002151DD" w:rsidP="002151D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14:paraId="7B6571F3" w14:textId="08943B58" w:rsidR="002151DD" w:rsidRDefault="002151DD" w:rsidP="002151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21060BA" wp14:editId="7B8C6DE5">
            <wp:extent cx="6113721" cy="5231219"/>
            <wp:effectExtent l="0" t="0" r="1905" b="7620"/>
            <wp:docPr id="1" name="Рисунок 1" descr="\\cbl-fs2\public\ОПиЭ\Объекты\!_Светлана Нурулловна\Объекты\52. ВЛ-10 кв и РП-10кв в р-не КП 204 СА ЛУ\ТУ №139 ВЛ-10 и РП-10кВ в районе КП-204 Сев-Айкурус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bl-fs2\public\ОПиЭ\Объекты\!_Светлана Нурулловна\Объекты\52. ВЛ-10 кв и РП-10кв в р-не КП 204 СА ЛУ\ТУ №139 ВЛ-10 и РП-10кВ в районе КП-204 Сев-Айкурусско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56" b="11869"/>
                    <a:stretch/>
                  </pic:blipFill>
                  <pic:spPr bwMode="auto">
                    <a:xfrm>
                      <a:off x="0" y="0"/>
                      <a:ext cx="6114415" cy="523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5640E" w14:textId="7ECC32B1" w:rsidR="00032397" w:rsidRDefault="00032397" w:rsidP="002151DD">
      <w:pPr>
        <w:jc w:val="center"/>
        <w:rPr>
          <w:rFonts w:ascii="Times New Roman" w:hAnsi="Times New Roman"/>
        </w:rPr>
      </w:pPr>
    </w:p>
    <w:p w14:paraId="7AC1A6AF" w14:textId="7E6E2F8E" w:rsidR="00032397" w:rsidRDefault="00032397" w:rsidP="002151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4234B80" w14:textId="4AF80FE4" w:rsidR="00032397" w:rsidRDefault="00032397" w:rsidP="008206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14:paraId="298681C9" w14:textId="5560D3FD" w:rsidR="00032397" w:rsidRDefault="00032397">
      <w:pPr>
        <w:jc w:val="center"/>
        <w:rPr>
          <w:rFonts w:ascii="Times New Roman" w:hAnsi="Times New Roman"/>
        </w:rPr>
      </w:pPr>
    </w:p>
    <w:sectPr w:rsidR="00032397" w:rsidSect="001F087B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389F" w14:textId="77777777" w:rsidR="00141527" w:rsidRDefault="00141527" w:rsidP="001F087B">
      <w:pPr>
        <w:spacing w:after="0" w:line="240" w:lineRule="auto"/>
      </w:pPr>
      <w:r>
        <w:separator/>
      </w:r>
    </w:p>
  </w:endnote>
  <w:endnote w:type="continuationSeparator" w:id="0">
    <w:p w14:paraId="365D30DF" w14:textId="77777777" w:rsidR="00141527" w:rsidRDefault="00141527" w:rsidP="001F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5452" w14:textId="77777777" w:rsidR="00141527" w:rsidRDefault="00141527" w:rsidP="001F087B">
      <w:pPr>
        <w:spacing w:after="0" w:line="240" w:lineRule="auto"/>
      </w:pPr>
      <w:r>
        <w:separator/>
      </w:r>
    </w:p>
  </w:footnote>
  <w:footnote w:type="continuationSeparator" w:id="0">
    <w:p w14:paraId="41EFBB1B" w14:textId="77777777" w:rsidR="00141527" w:rsidRDefault="00141527" w:rsidP="001F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47B"/>
    <w:multiLevelType w:val="hybridMultilevel"/>
    <w:tmpl w:val="50D212AC"/>
    <w:lvl w:ilvl="0" w:tplc="A9245A2A">
      <w:numFmt w:val="bullet"/>
      <w:lvlText w:val="-"/>
      <w:lvlJc w:val="left"/>
      <w:pPr>
        <w:ind w:left="1027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09941B41"/>
    <w:multiLevelType w:val="hybridMultilevel"/>
    <w:tmpl w:val="91667ED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0CAC45A6"/>
    <w:multiLevelType w:val="hybridMultilevel"/>
    <w:tmpl w:val="79726A48"/>
    <w:lvl w:ilvl="0" w:tplc="535EB92A">
      <w:numFmt w:val="bullet"/>
      <w:lvlText w:val="-"/>
      <w:lvlJc w:val="left"/>
      <w:pPr>
        <w:ind w:left="1169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" w15:restartNumberingAfterBreak="0">
    <w:nsid w:val="131678D3"/>
    <w:multiLevelType w:val="hybridMultilevel"/>
    <w:tmpl w:val="9BD0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545"/>
    <w:multiLevelType w:val="hybridMultilevel"/>
    <w:tmpl w:val="D9A4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435C"/>
    <w:multiLevelType w:val="hybridMultilevel"/>
    <w:tmpl w:val="B29CB624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36AF"/>
    <w:multiLevelType w:val="hybridMultilevel"/>
    <w:tmpl w:val="CE04FE48"/>
    <w:lvl w:ilvl="0" w:tplc="B936FED4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BF5128E"/>
    <w:multiLevelType w:val="hybridMultilevel"/>
    <w:tmpl w:val="00D2DBA2"/>
    <w:lvl w:ilvl="0" w:tplc="9A1E1DF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6E2A"/>
    <w:multiLevelType w:val="hybridMultilevel"/>
    <w:tmpl w:val="2A3ED958"/>
    <w:lvl w:ilvl="0" w:tplc="1772F8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0775E8"/>
    <w:multiLevelType w:val="hybridMultilevel"/>
    <w:tmpl w:val="531E2618"/>
    <w:lvl w:ilvl="0" w:tplc="0419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37EF16D6"/>
    <w:multiLevelType w:val="hybridMultilevel"/>
    <w:tmpl w:val="673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4DA0"/>
    <w:multiLevelType w:val="hybridMultilevel"/>
    <w:tmpl w:val="0C30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6CAF"/>
    <w:multiLevelType w:val="hybridMultilevel"/>
    <w:tmpl w:val="52EE039E"/>
    <w:lvl w:ilvl="0" w:tplc="0D1EAD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33D64"/>
    <w:multiLevelType w:val="hybridMultilevel"/>
    <w:tmpl w:val="97EE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DE9"/>
    <w:multiLevelType w:val="hybridMultilevel"/>
    <w:tmpl w:val="5FE66A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595E"/>
    <w:multiLevelType w:val="hybridMultilevel"/>
    <w:tmpl w:val="7FD0CC0A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A7A38"/>
    <w:multiLevelType w:val="hybridMultilevel"/>
    <w:tmpl w:val="0D50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664EE"/>
    <w:multiLevelType w:val="hybridMultilevel"/>
    <w:tmpl w:val="7C6CC666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8" w15:restartNumberingAfterBreak="0">
    <w:nsid w:val="58492B42"/>
    <w:multiLevelType w:val="hybridMultilevel"/>
    <w:tmpl w:val="89B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0208A"/>
    <w:multiLevelType w:val="hybridMultilevel"/>
    <w:tmpl w:val="240A08EA"/>
    <w:lvl w:ilvl="0" w:tplc="6434AEB2">
      <w:numFmt w:val="bullet"/>
      <w:lvlText w:val="-"/>
      <w:lvlJc w:val="left"/>
      <w:pPr>
        <w:ind w:left="643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B8A7589"/>
    <w:multiLevelType w:val="hybridMultilevel"/>
    <w:tmpl w:val="9600FE9C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47BAE"/>
    <w:multiLevelType w:val="hybridMultilevel"/>
    <w:tmpl w:val="34F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00248"/>
    <w:multiLevelType w:val="hybridMultilevel"/>
    <w:tmpl w:val="52AE7124"/>
    <w:lvl w:ilvl="0" w:tplc="FD76256C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1843"/>
    <w:multiLevelType w:val="hybridMultilevel"/>
    <w:tmpl w:val="EFD6AD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84E08"/>
    <w:multiLevelType w:val="hybridMultilevel"/>
    <w:tmpl w:val="A49A326A"/>
    <w:lvl w:ilvl="0" w:tplc="2224284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44FDA"/>
    <w:multiLevelType w:val="hybridMultilevel"/>
    <w:tmpl w:val="3050E956"/>
    <w:lvl w:ilvl="0" w:tplc="5288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B0C1E"/>
    <w:multiLevelType w:val="hybridMultilevel"/>
    <w:tmpl w:val="EC88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6682A"/>
    <w:multiLevelType w:val="hybridMultilevel"/>
    <w:tmpl w:val="B0EE36B0"/>
    <w:lvl w:ilvl="0" w:tplc="04190003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8" w15:restartNumberingAfterBreak="0">
    <w:nsid w:val="70CB70C4"/>
    <w:multiLevelType w:val="hybridMultilevel"/>
    <w:tmpl w:val="CDB64AD6"/>
    <w:lvl w:ilvl="0" w:tplc="535EB92A">
      <w:numFmt w:val="bullet"/>
      <w:lvlText w:val="-"/>
      <w:lvlJc w:val="left"/>
      <w:pPr>
        <w:ind w:left="1453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9" w15:restartNumberingAfterBreak="0">
    <w:nsid w:val="70D14528"/>
    <w:multiLevelType w:val="hybridMultilevel"/>
    <w:tmpl w:val="7E32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D4D33"/>
    <w:multiLevelType w:val="hybridMultilevel"/>
    <w:tmpl w:val="3A44C49A"/>
    <w:lvl w:ilvl="0" w:tplc="FD76256C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765C6ED4"/>
    <w:multiLevelType w:val="hybridMultilevel"/>
    <w:tmpl w:val="2D184746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738"/>
    <w:multiLevelType w:val="hybridMultilevel"/>
    <w:tmpl w:val="89B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7017"/>
    <w:multiLevelType w:val="multilevel"/>
    <w:tmpl w:val="09323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A5799"/>
    <w:multiLevelType w:val="hybridMultilevel"/>
    <w:tmpl w:val="24C868F0"/>
    <w:lvl w:ilvl="0" w:tplc="1D5EEA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AE022302">
      <w:numFmt w:val="bullet"/>
      <w:lvlText w:val="-"/>
      <w:lvlJc w:val="left"/>
      <w:pPr>
        <w:ind w:left="1440" w:hanging="360"/>
      </w:pPr>
      <w:rPr>
        <w:rFonts w:ascii="Times New Roman" w:eastAsia="HiddenHorzOCR" w:hAnsi="Times New Roman" w:cs="Times New Roman" w:hint="default"/>
        <w:color w:val="00B0F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A221B"/>
    <w:multiLevelType w:val="hybridMultilevel"/>
    <w:tmpl w:val="EF2861DE"/>
    <w:lvl w:ilvl="0" w:tplc="535EB92A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6" w15:restartNumberingAfterBreak="0">
    <w:nsid w:val="7E623A75"/>
    <w:multiLevelType w:val="hybridMultilevel"/>
    <w:tmpl w:val="D0387FB4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0"/>
  </w:num>
  <w:num w:numId="4">
    <w:abstractNumId w:val="28"/>
  </w:num>
  <w:num w:numId="5">
    <w:abstractNumId w:val="19"/>
  </w:num>
  <w:num w:numId="6">
    <w:abstractNumId w:val="2"/>
  </w:num>
  <w:num w:numId="7">
    <w:abstractNumId w:val="12"/>
  </w:num>
  <w:num w:numId="8">
    <w:abstractNumId w:val="21"/>
  </w:num>
  <w:num w:numId="9">
    <w:abstractNumId w:val="13"/>
  </w:num>
  <w:num w:numId="10">
    <w:abstractNumId w:val="26"/>
  </w:num>
  <w:num w:numId="11">
    <w:abstractNumId w:val="34"/>
  </w:num>
  <w:num w:numId="12">
    <w:abstractNumId w:val="7"/>
  </w:num>
  <w:num w:numId="13">
    <w:abstractNumId w:val="27"/>
  </w:num>
  <w:num w:numId="14">
    <w:abstractNumId w:val="17"/>
  </w:num>
  <w:num w:numId="15">
    <w:abstractNumId w:val="36"/>
  </w:num>
  <w:num w:numId="16">
    <w:abstractNumId w:val="3"/>
  </w:num>
  <w:num w:numId="17">
    <w:abstractNumId w:val="33"/>
  </w:num>
  <w:num w:numId="18">
    <w:abstractNumId w:val="8"/>
  </w:num>
  <w:num w:numId="19">
    <w:abstractNumId w:val="32"/>
  </w:num>
  <w:num w:numId="20">
    <w:abstractNumId w:val="18"/>
  </w:num>
  <w:num w:numId="21">
    <w:abstractNumId w:val="25"/>
  </w:num>
  <w:num w:numId="22">
    <w:abstractNumId w:val="5"/>
  </w:num>
  <w:num w:numId="23">
    <w:abstractNumId w:val="20"/>
  </w:num>
  <w:num w:numId="24">
    <w:abstractNumId w:val="15"/>
  </w:num>
  <w:num w:numId="25">
    <w:abstractNumId w:val="31"/>
  </w:num>
  <w:num w:numId="26">
    <w:abstractNumId w:val="1"/>
  </w:num>
  <w:num w:numId="27">
    <w:abstractNumId w:val="14"/>
  </w:num>
  <w:num w:numId="28">
    <w:abstractNumId w:val="24"/>
  </w:num>
  <w:num w:numId="29">
    <w:abstractNumId w:val="9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3"/>
  </w:num>
  <w:num w:numId="36">
    <w:abstractNumId w:val="16"/>
  </w:num>
  <w:num w:numId="3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2B1"/>
    <w:rsid w:val="00000877"/>
    <w:rsid w:val="00000ECF"/>
    <w:rsid w:val="0000185B"/>
    <w:rsid w:val="00001FAE"/>
    <w:rsid w:val="000071B1"/>
    <w:rsid w:val="000102B2"/>
    <w:rsid w:val="00011B84"/>
    <w:rsid w:val="000120CF"/>
    <w:rsid w:val="00013171"/>
    <w:rsid w:val="000173D3"/>
    <w:rsid w:val="00020354"/>
    <w:rsid w:val="00023394"/>
    <w:rsid w:val="00025DC6"/>
    <w:rsid w:val="000267E0"/>
    <w:rsid w:val="00031CD7"/>
    <w:rsid w:val="00032397"/>
    <w:rsid w:val="00035A57"/>
    <w:rsid w:val="00036EA9"/>
    <w:rsid w:val="00041D42"/>
    <w:rsid w:val="000422B3"/>
    <w:rsid w:val="00042C0D"/>
    <w:rsid w:val="00043314"/>
    <w:rsid w:val="000463D6"/>
    <w:rsid w:val="0005291D"/>
    <w:rsid w:val="000631DA"/>
    <w:rsid w:val="00063560"/>
    <w:rsid w:val="00064870"/>
    <w:rsid w:val="00064A82"/>
    <w:rsid w:val="000656A8"/>
    <w:rsid w:val="00066A6B"/>
    <w:rsid w:val="00072A00"/>
    <w:rsid w:val="000734E3"/>
    <w:rsid w:val="00074C95"/>
    <w:rsid w:val="000753BA"/>
    <w:rsid w:val="00075E90"/>
    <w:rsid w:val="000777D7"/>
    <w:rsid w:val="00080D21"/>
    <w:rsid w:val="00081E65"/>
    <w:rsid w:val="00083E8E"/>
    <w:rsid w:val="0008429B"/>
    <w:rsid w:val="000843DF"/>
    <w:rsid w:val="00090A35"/>
    <w:rsid w:val="0009257E"/>
    <w:rsid w:val="000A2F26"/>
    <w:rsid w:val="000A50F1"/>
    <w:rsid w:val="000A6585"/>
    <w:rsid w:val="000B1504"/>
    <w:rsid w:val="000B1AF1"/>
    <w:rsid w:val="000B366B"/>
    <w:rsid w:val="000B4583"/>
    <w:rsid w:val="000B69E7"/>
    <w:rsid w:val="000C1263"/>
    <w:rsid w:val="000C402D"/>
    <w:rsid w:val="000D0263"/>
    <w:rsid w:val="000D1759"/>
    <w:rsid w:val="000D1DAE"/>
    <w:rsid w:val="000D3ADD"/>
    <w:rsid w:val="000D41B1"/>
    <w:rsid w:val="000D45A9"/>
    <w:rsid w:val="000D55B6"/>
    <w:rsid w:val="000E1442"/>
    <w:rsid w:val="000E2AB3"/>
    <w:rsid w:val="000E3CA8"/>
    <w:rsid w:val="000E3F87"/>
    <w:rsid w:val="000F44D6"/>
    <w:rsid w:val="000F450C"/>
    <w:rsid w:val="000F7651"/>
    <w:rsid w:val="000F792F"/>
    <w:rsid w:val="0010271D"/>
    <w:rsid w:val="00104165"/>
    <w:rsid w:val="001121BA"/>
    <w:rsid w:val="001134A9"/>
    <w:rsid w:val="00113839"/>
    <w:rsid w:val="00117D06"/>
    <w:rsid w:val="00122CA0"/>
    <w:rsid w:val="001239F1"/>
    <w:rsid w:val="00127E9E"/>
    <w:rsid w:val="001365A8"/>
    <w:rsid w:val="00137ECF"/>
    <w:rsid w:val="00141527"/>
    <w:rsid w:val="001422A4"/>
    <w:rsid w:val="00142A3F"/>
    <w:rsid w:val="00143DAA"/>
    <w:rsid w:val="00147BA9"/>
    <w:rsid w:val="0015208D"/>
    <w:rsid w:val="001545EC"/>
    <w:rsid w:val="00154871"/>
    <w:rsid w:val="001604CB"/>
    <w:rsid w:val="00161DA0"/>
    <w:rsid w:val="00161E01"/>
    <w:rsid w:val="0016395F"/>
    <w:rsid w:val="00163989"/>
    <w:rsid w:val="001744D2"/>
    <w:rsid w:val="00176C1F"/>
    <w:rsid w:val="00177BB7"/>
    <w:rsid w:val="00182896"/>
    <w:rsid w:val="00183FB5"/>
    <w:rsid w:val="00184150"/>
    <w:rsid w:val="00192952"/>
    <w:rsid w:val="00195415"/>
    <w:rsid w:val="001A047E"/>
    <w:rsid w:val="001A1E87"/>
    <w:rsid w:val="001A243E"/>
    <w:rsid w:val="001A25C1"/>
    <w:rsid w:val="001A3431"/>
    <w:rsid w:val="001A4A5E"/>
    <w:rsid w:val="001A4D4E"/>
    <w:rsid w:val="001A53C1"/>
    <w:rsid w:val="001A5D9A"/>
    <w:rsid w:val="001A659D"/>
    <w:rsid w:val="001B26CE"/>
    <w:rsid w:val="001B3C4E"/>
    <w:rsid w:val="001B40C2"/>
    <w:rsid w:val="001B4DBA"/>
    <w:rsid w:val="001B51ED"/>
    <w:rsid w:val="001C073C"/>
    <w:rsid w:val="001C2B10"/>
    <w:rsid w:val="001C42DA"/>
    <w:rsid w:val="001C7F07"/>
    <w:rsid w:val="001D079A"/>
    <w:rsid w:val="001D5283"/>
    <w:rsid w:val="001E14E2"/>
    <w:rsid w:val="001E2CB9"/>
    <w:rsid w:val="001E3C3F"/>
    <w:rsid w:val="001E6B5B"/>
    <w:rsid w:val="001F087B"/>
    <w:rsid w:val="001F7358"/>
    <w:rsid w:val="002000A3"/>
    <w:rsid w:val="00205807"/>
    <w:rsid w:val="00212146"/>
    <w:rsid w:val="00212DBE"/>
    <w:rsid w:val="00214635"/>
    <w:rsid w:val="0021480E"/>
    <w:rsid w:val="002151DD"/>
    <w:rsid w:val="0021708C"/>
    <w:rsid w:val="0022122D"/>
    <w:rsid w:val="002220FA"/>
    <w:rsid w:val="00226ADB"/>
    <w:rsid w:val="0023476D"/>
    <w:rsid w:val="00235CE0"/>
    <w:rsid w:val="00235D7D"/>
    <w:rsid w:val="00236341"/>
    <w:rsid w:val="00240EB0"/>
    <w:rsid w:val="00242D34"/>
    <w:rsid w:val="0024347C"/>
    <w:rsid w:val="00247484"/>
    <w:rsid w:val="00247516"/>
    <w:rsid w:val="00247DB0"/>
    <w:rsid w:val="00250975"/>
    <w:rsid w:val="00252FD3"/>
    <w:rsid w:val="002545A6"/>
    <w:rsid w:val="002554F0"/>
    <w:rsid w:val="0026527B"/>
    <w:rsid w:val="00265D8D"/>
    <w:rsid w:val="00272C86"/>
    <w:rsid w:val="0027404A"/>
    <w:rsid w:val="002778BC"/>
    <w:rsid w:val="00280096"/>
    <w:rsid w:val="002830B6"/>
    <w:rsid w:val="002837DB"/>
    <w:rsid w:val="00284E87"/>
    <w:rsid w:val="00286E04"/>
    <w:rsid w:val="002870CF"/>
    <w:rsid w:val="00293EBF"/>
    <w:rsid w:val="00294412"/>
    <w:rsid w:val="00295017"/>
    <w:rsid w:val="00297D4A"/>
    <w:rsid w:val="002A1D45"/>
    <w:rsid w:val="002A2BE0"/>
    <w:rsid w:val="002A42F6"/>
    <w:rsid w:val="002A5F9A"/>
    <w:rsid w:val="002A65AF"/>
    <w:rsid w:val="002B34AB"/>
    <w:rsid w:val="002B56A1"/>
    <w:rsid w:val="002B6658"/>
    <w:rsid w:val="002B767A"/>
    <w:rsid w:val="002C04D2"/>
    <w:rsid w:val="002C2E1E"/>
    <w:rsid w:val="002C4875"/>
    <w:rsid w:val="002C4C56"/>
    <w:rsid w:val="002C4D51"/>
    <w:rsid w:val="002C664F"/>
    <w:rsid w:val="002C6B88"/>
    <w:rsid w:val="002C75F4"/>
    <w:rsid w:val="002D00C6"/>
    <w:rsid w:val="002D6509"/>
    <w:rsid w:val="002E1680"/>
    <w:rsid w:val="002E4450"/>
    <w:rsid w:val="002E519B"/>
    <w:rsid w:val="002E5C54"/>
    <w:rsid w:val="002E6B06"/>
    <w:rsid w:val="002E758D"/>
    <w:rsid w:val="002F1FB4"/>
    <w:rsid w:val="00301E54"/>
    <w:rsid w:val="0030285D"/>
    <w:rsid w:val="003029F3"/>
    <w:rsid w:val="00307EAE"/>
    <w:rsid w:val="003209F5"/>
    <w:rsid w:val="00323FA3"/>
    <w:rsid w:val="00324E26"/>
    <w:rsid w:val="00342056"/>
    <w:rsid w:val="0034320B"/>
    <w:rsid w:val="0034539C"/>
    <w:rsid w:val="00346E28"/>
    <w:rsid w:val="00347F4B"/>
    <w:rsid w:val="00350F61"/>
    <w:rsid w:val="003519B6"/>
    <w:rsid w:val="00355D7E"/>
    <w:rsid w:val="00360441"/>
    <w:rsid w:val="003605B7"/>
    <w:rsid w:val="00363340"/>
    <w:rsid w:val="00363DD1"/>
    <w:rsid w:val="00365BAC"/>
    <w:rsid w:val="00367D5E"/>
    <w:rsid w:val="0037061C"/>
    <w:rsid w:val="00370963"/>
    <w:rsid w:val="00371CF4"/>
    <w:rsid w:val="00372E67"/>
    <w:rsid w:val="0037342A"/>
    <w:rsid w:val="00374D9C"/>
    <w:rsid w:val="00375AF5"/>
    <w:rsid w:val="00380378"/>
    <w:rsid w:val="00381911"/>
    <w:rsid w:val="00381ACA"/>
    <w:rsid w:val="00384465"/>
    <w:rsid w:val="00384E08"/>
    <w:rsid w:val="0038688F"/>
    <w:rsid w:val="0039167B"/>
    <w:rsid w:val="003922AB"/>
    <w:rsid w:val="00394774"/>
    <w:rsid w:val="00394CD2"/>
    <w:rsid w:val="00394F99"/>
    <w:rsid w:val="00397125"/>
    <w:rsid w:val="003A1417"/>
    <w:rsid w:val="003A1C7D"/>
    <w:rsid w:val="003B015C"/>
    <w:rsid w:val="003B4FC4"/>
    <w:rsid w:val="003B649A"/>
    <w:rsid w:val="003C3F31"/>
    <w:rsid w:val="003C508D"/>
    <w:rsid w:val="003C6DEF"/>
    <w:rsid w:val="003C71CB"/>
    <w:rsid w:val="003D41FF"/>
    <w:rsid w:val="003D4DFF"/>
    <w:rsid w:val="003E18EB"/>
    <w:rsid w:val="003E276B"/>
    <w:rsid w:val="003E4AA9"/>
    <w:rsid w:val="003E5D84"/>
    <w:rsid w:val="003F3979"/>
    <w:rsid w:val="003F4B6A"/>
    <w:rsid w:val="003F7009"/>
    <w:rsid w:val="003F79C1"/>
    <w:rsid w:val="003F7F29"/>
    <w:rsid w:val="004036EC"/>
    <w:rsid w:val="00405AEA"/>
    <w:rsid w:val="00407D87"/>
    <w:rsid w:val="00410FB5"/>
    <w:rsid w:val="004143B7"/>
    <w:rsid w:val="00414AF3"/>
    <w:rsid w:val="004150BC"/>
    <w:rsid w:val="00420ADD"/>
    <w:rsid w:val="00423E54"/>
    <w:rsid w:val="00426862"/>
    <w:rsid w:val="004305DF"/>
    <w:rsid w:val="00430D7B"/>
    <w:rsid w:val="00431654"/>
    <w:rsid w:val="00433265"/>
    <w:rsid w:val="00434800"/>
    <w:rsid w:val="00436E16"/>
    <w:rsid w:val="004403D3"/>
    <w:rsid w:val="00447757"/>
    <w:rsid w:val="0044799A"/>
    <w:rsid w:val="004629AB"/>
    <w:rsid w:val="00462A68"/>
    <w:rsid w:val="00465CCE"/>
    <w:rsid w:val="004707B0"/>
    <w:rsid w:val="00471600"/>
    <w:rsid w:val="004737BC"/>
    <w:rsid w:val="00474B08"/>
    <w:rsid w:val="00480B4C"/>
    <w:rsid w:val="00485C0D"/>
    <w:rsid w:val="00486093"/>
    <w:rsid w:val="004926F9"/>
    <w:rsid w:val="00492B10"/>
    <w:rsid w:val="0049324E"/>
    <w:rsid w:val="00494301"/>
    <w:rsid w:val="004A30F6"/>
    <w:rsid w:val="004A4C5D"/>
    <w:rsid w:val="004A6D5D"/>
    <w:rsid w:val="004B14C9"/>
    <w:rsid w:val="004B2F54"/>
    <w:rsid w:val="004B4480"/>
    <w:rsid w:val="004B5F94"/>
    <w:rsid w:val="004B761D"/>
    <w:rsid w:val="004B7B96"/>
    <w:rsid w:val="004C1B4F"/>
    <w:rsid w:val="004C233D"/>
    <w:rsid w:val="004C248B"/>
    <w:rsid w:val="004C352D"/>
    <w:rsid w:val="004C4CB3"/>
    <w:rsid w:val="004C4CF0"/>
    <w:rsid w:val="004C542D"/>
    <w:rsid w:val="004D08E2"/>
    <w:rsid w:val="004D128B"/>
    <w:rsid w:val="004D22A0"/>
    <w:rsid w:val="004D2B6C"/>
    <w:rsid w:val="004D4542"/>
    <w:rsid w:val="004D6E18"/>
    <w:rsid w:val="004E0507"/>
    <w:rsid w:val="004E0ECC"/>
    <w:rsid w:val="004E18D6"/>
    <w:rsid w:val="004E2C1B"/>
    <w:rsid w:val="004E615D"/>
    <w:rsid w:val="004E765A"/>
    <w:rsid w:val="004F037E"/>
    <w:rsid w:val="004F3C9D"/>
    <w:rsid w:val="004F4623"/>
    <w:rsid w:val="004F5479"/>
    <w:rsid w:val="004F7E69"/>
    <w:rsid w:val="00500436"/>
    <w:rsid w:val="00502241"/>
    <w:rsid w:val="0051175C"/>
    <w:rsid w:val="00514535"/>
    <w:rsid w:val="005169EE"/>
    <w:rsid w:val="005251B8"/>
    <w:rsid w:val="00525387"/>
    <w:rsid w:val="0053057B"/>
    <w:rsid w:val="0053086F"/>
    <w:rsid w:val="005336A8"/>
    <w:rsid w:val="00536BB6"/>
    <w:rsid w:val="00545EC5"/>
    <w:rsid w:val="0054686C"/>
    <w:rsid w:val="00551580"/>
    <w:rsid w:val="005540C7"/>
    <w:rsid w:val="0055478B"/>
    <w:rsid w:val="00557EB4"/>
    <w:rsid w:val="00560CEC"/>
    <w:rsid w:val="00561ADE"/>
    <w:rsid w:val="00562967"/>
    <w:rsid w:val="00566997"/>
    <w:rsid w:val="00567B8B"/>
    <w:rsid w:val="00570ED6"/>
    <w:rsid w:val="005736DD"/>
    <w:rsid w:val="00573C1D"/>
    <w:rsid w:val="00580A38"/>
    <w:rsid w:val="005810BC"/>
    <w:rsid w:val="005818B9"/>
    <w:rsid w:val="00582214"/>
    <w:rsid w:val="00587AA5"/>
    <w:rsid w:val="00587DCA"/>
    <w:rsid w:val="00590B92"/>
    <w:rsid w:val="00590D9C"/>
    <w:rsid w:val="00593266"/>
    <w:rsid w:val="00594EDE"/>
    <w:rsid w:val="00597142"/>
    <w:rsid w:val="00597D59"/>
    <w:rsid w:val="005A151B"/>
    <w:rsid w:val="005A20F9"/>
    <w:rsid w:val="005A767F"/>
    <w:rsid w:val="005B599E"/>
    <w:rsid w:val="005C1581"/>
    <w:rsid w:val="005C3A7D"/>
    <w:rsid w:val="005C5800"/>
    <w:rsid w:val="005D0194"/>
    <w:rsid w:val="005D08BC"/>
    <w:rsid w:val="005D51A6"/>
    <w:rsid w:val="005D5A62"/>
    <w:rsid w:val="005E09AC"/>
    <w:rsid w:val="005E1285"/>
    <w:rsid w:val="005E4CBD"/>
    <w:rsid w:val="005E5215"/>
    <w:rsid w:val="005F12B5"/>
    <w:rsid w:val="005F1FC5"/>
    <w:rsid w:val="005F34BD"/>
    <w:rsid w:val="005F34CA"/>
    <w:rsid w:val="005F39C5"/>
    <w:rsid w:val="005F54E5"/>
    <w:rsid w:val="005F62C2"/>
    <w:rsid w:val="005F6690"/>
    <w:rsid w:val="005F6DC0"/>
    <w:rsid w:val="005F72E7"/>
    <w:rsid w:val="00600EBE"/>
    <w:rsid w:val="00602138"/>
    <w:rsid w:val="0060509C"/>
    <w:rsid w:val="00606717"/>
    <w:rsid w:val="0061034C"/>
    <w:rsid w:val="00611F11"/>
    <w:rsid w:val="00614AAC"/>
    <w:rsid w:val="00615561"/>
    <w:rsid w:val="00620DB0"/>
    <w:rsid w:val="00622631"/>
    <w:rsid w:val="006248D3"/>
    <w:rsid w:val="00626C82"/>
    <w:rsid w:val="0063060B"/>
    <w:rsid w:val="00631540"/>
    <w:rsid w:val="00634AB1"/>
    <w:rsid w:val="00637A15"/>
    <w:rsid w:val="006466AE"/>
    <w:rsid w:val="00646AFE"/>
    <w:rsid w:val="00650486"/>
    <w:rsid w:val="00660D71"/>
    <w:rsid w:val="00664532"/>
    <w:rsid w:val="00671F10"/>
    <w:rsid w:val="00672371"/>
    <w:rsid w:val="00673BD7"/>
    <w:rsid w:val="006760B1"/>
    <w:rsid w:val="00677605"/>
    <w:rsid w:val="00681286"/>
    <w:rsid w:val="00681C04"/>
    <w:rsid w:val="006903F3"/>
    <w:rsid w:val="00696CFF"/>
    <w:rsid w:val="006A1653"/>
    <w:rsid w:val="006A79C3"/>
    <w:rsid w:val="006B13E8"/>
    <w:rsid w:val="006B14AF"/>
    <w:rsid w:val="006B2A4F"/>
    <w:rsid w:val="006B3B24"/>
    <w:rsid w:val="006B46BB"/>
    <w:rsid w:val="006B4E55"/>
    <w:rsid w:val="006B6A8E"/>
    <w:rsid w:val="006C13DE"/>
    <w:rsid w:val="006C3C20"/>
    <w:rsid w:val="006D0515"/>
    <w:rsid w:val="006D0D0A"/>
    <w:rsid w:val="006D625B"/>
    <w:rsid w:val="006E2890"/>
    <w:rsid w:val="006E732A"/>
    <w:rsid w:val="006F0205"/>
    <w:rsid w:val="006F03DA"/>
    <w:rsid w:val="006F0AFD"/>
    <w:rsid w:val="006F2DB9"/>
    <w:rsid w:val="006F3031"/>
    <w:rsid w:val="006F57E6"/>
    <w:rsid w:val="006F707F"/>
    <w:rsid w:val="006F7B87"/>
    <w:rsid w:val="00701843"/>
    <w:rsid w:val="00703CD7"/>
    <w:rsid w:val="007055C9"/>
    <w:rsid w:val="00710082"/>
    <w:rsid w:val="00712A2B"/>
    <w:rsid w:val="0071586E"/>
    <w:rsid w:val="00716D43"/>
    <w:rsid w:val="00717862"/>
    <w:rsid w:val="007179D4"/>
    <w:rsid w:val="00717FF1"/>
    <w:rsid w:val="00720863"/>
    <w:rsid w:val="00733609"/>
    <w:rsid w:val="00734CFD"/>
    <w:rsid w:val="00736533"/>
    <w:rsid w:val="007373A0"/>
    <w:rsid w:val="00741970"/>
    <w:rsid w:val="00742C28"/>
    <w:rsid w:val="007452C6"/>
    <w:rsid w:val="007453F8"/>
    <w:rsid w:val="00750F98"/>
    <w:rsid w:val="00752F2F"/>
    <w:rsid w:val="00761231"/>
    <w:rsid w:val="00765446"/>
    <w:rsid w:val="00772C46"/>
    <w:rsid w:val="00775782"/>
    <w:rsid w:val="00776E3F"/>
    <w:rsid w:val="007819C7"/>
    <w:rsid w:val="00793138"/>
    <w:rsid w:val="00793C69"/>
    <w:rsid w:val="0079726B"/>
    <w:rsid w:val="007A272F"/>
    <w:rsid w:val="007A38CB"/>
    <w:rsid w:val="007A4AF4"/>
    <w:rsid w:val="007A5149"/>
    <w:rsid w:val="007A6427"/>
    <w:rsid w:val="007A6506"/>
    <w:rsid w:val="007A7B5B"/>
    <w:rsid w:val="007B13DA"/>
    <w:rsid w:val="007B237C"/>
    <w:rsid w:val="007B35D6"/>
    <w:rsid w:val="007B3816"/>
    <w:rsid w:val="007B5E50"/>
    <w:rsid w:val="007B75DB"/>
    <w:rsid w:val="007B7AF6"/>
    <w:rsid w:val="007C0B80"/>
    <w:rsid w:val="007C1928"/>
    <w:rsid w:val="007C27E5"/>
    <w:rsid w:val="007C4842"/>
    <w:rsid w:val="007C5257"/>
    <w:rsid w:val="007C76E8"/>
    <w:rsid w:val="007D4AEB"/>
    <w:rsid w:val="007D4B53"/>
    <w:rsid w:val="007D65A6"/>
    <w:rsid w:val="007E6794"/>
    <w:rsid w:val="007F3A41"/>
    <w:rsid w:val="007F3E7F"/>
    <w:rsid w:val="007F412C"/>
    <w:rsid w:val="007F4745"/>
    <w:rsid w:val="007F6FB4"/>
    <w:rsid w:val="007F70F7"/>
    <w:rsid w:val="008008B5"/>
    <w:rsid w:val="00801557"/>
    <w:rsid w:val="00802A33"/>
    <w:rsid w:val="008030F8"/>
    <w:rsid w:val="008038C7"/>
    <w:rsid w:val="008065AC"/>
    <w:rsid w:val="008106F4"/>
    <w:rsid w:val="008126AA"/>
    <w:rsid w:val="008179E3"/>
    <w:rsid w:val="00817F08"/>
    <w:rsid w:val="008200A8"/>
    <w:rsid w:val="008206D3"/>
    <w:rsid w:val="00821B94"/>
    <w:rsid w:val="0083210B"/>
    <w:rsid w:val="00832200"/>
    <w:rsid w:val="00835020"/>
    <w:rsid w:val="00836F1E"/>
    <w:rsid w:val="008434DC"/>
    <w:rsid w:val="00845B42"/>
    <w:rsid w:val="0084776D"/>
    <w:rsid w:val="008501CE"/>
    <w:rsid w:val="0085102B"/>
    <w:rsid w:val="008524F7"/>
    <w:rsid w:val="00852D43"/>
    <w:rsid w:val="0086078E"/>
    <w:rsid w:val="008613B3"/>
    <w:rsid w:val="00865DE4"/>
    <w:rsid w:val="008669E1"/>
    <w:rsid w:val="00873625"/>
    <w:rsid w:val="0087542E"/>
    <w:rsid w:val="00875ED3"/>
    <w:rsid w:val="00876326"/>
    <w:rsid w:val="00877D15"/>
    <w:rsid w:val="00880A2B"/>
    <w:rsid w:val="008834A5"/>
    <w:rsid w:val="00884BD8"/>
    <w:rsid w:val="00886216"/>
    <w:rsid w:val="0089286F"/>
    <w:rsid w:val="00893181"/>
    <w:rsid w:val="008A156B"/>
    <w:rsid w:val="008A225F"/>
    <w:rsid w:val="008A6208"/>
    <w:rsid w:val="008B2759"/>
    <w:rsid w:val="008B7AE1"/>
    <w:rsid w:val="008C1891"/>
    <w:rsid w:val="008C4DA1"/>
    <w:rsid w:val="008C4F4D"/>
    <w:rsid w:val="008E4250"/>
    <w:rsid w:val="008E52C2"/>
    <w:rsid w:val="008E5795"/>
    <w:rsid w:val="008E5EFB"/>
    <w:rsid w:val="008F00A9"/>
    <w:rsid w:val="008F064F"/>
    <w:rsid w:val="008F154D"/>
    <w:rsid w:val="008F3F2D"/>
    <w:rsid w:val="008F5E83"/>
    <w:rsid w:val="00903F94"/>
    <w:rsid w:val="00907CE2"/>
    <w:rsid w:val="009105D9"/>
    <w:rsid w:val="0091070B"/>
    <w:rsid w:val="00911BC9"/>
    <w:rsid w:val="0091528F"/>
    <w:rsid w:val="00915641"/>
    <w:rsid w:val="00915C4A"/>
    <w:rsid w:val="00925133"/>
    <w:rsid w:val="009305D3"/>
    <w:rsid w:val="0093341B"/>
    <w:rsid w:val="00935FDE"/>
    <w:rsid w:val="009418D9"/>
    <w:rsid w:val="00945353"/>
    <w:rsid w:val="00945DF5"/>
    <w:rsid w:val="00946BAE"/>
    <w:rsid w:val="009515C1"/>
    <w:rsid w:val="00952BCD"/>
    <w:rsid w:val="00955DE7"/>
    <w:rsid w:val="00960A2A"/>
    <w:rsid w:val="009633AE"/>
    <w:rsid w:val="00972113"/>
    <w:rsid w:val="00972C66"/>
    <w:rsid w:val="00976C88"/>
    <w:rsid w:val="0097794F"/>
    <w:rsid w:val="00982F0F"/>
    <w:rsid w:val="00983F02"/>
    <w:rsid w:val="00985942"/>
    <w:rsid w:val="00986326"/>
    <w:rsid w:val="00987480"/>
    <w:rsid w:val="009910FB"/>
    <w:rsid w:val="009942DA"/>
    <w:rsid w:val="00994771"/>
    <w:rsid w:val="009A0222"/>
    <w:rsid w:val="009A226E"/>
    <w:rsid w:val="009A5055"/>
    <w:rsid w:val="009A623D"/>
    <w:rsid w:val="009A68B5"/>
    <w:rsid w:val="009A792E"/>
    <w:rsid w:val="009B312C"/>
    <w:rsid w:val="009B339E"/>
    <w:rsid w:val="009B5FC7"/>
    <w:rsid w:val="009B7CE0"/>
    <w:rsid w:val="009C1485"/>
    <w:rsid w:val="009C6C77"/>
    <w:rsid w:val="009D093B"/>
    <w:rsid w:val="009D175F"/>
    <w:rsid w:val="009D1807"/>
    <w:rsid w:val="009D5379"/>
    <w:rsid w:val="009D5906"/>
    <w:rsid w:val="009D63CF"/>
    <w:rsid w:val="009D77AD"/>
    <w:rsid w:val="009E0366"/>
    <w:rsid w:val="009E58DF"/>
    <w:rsid w:val="009E6941"/>
    <w:rsid w:val="009F3AA1"/>
    <w:rsid w:val="009F57A9"/>
    <w:rsid w:val="009F6D48"/>
    <w:rsid w:val="00A0214D"/>
    <w:rsid w:val="00A02B57"/>
    <w:rsid w:val="00A079B2"/>
    <w:rsid w:val="00A105B3"/>
    <w:rsid w:val="00A10DE1"/>
    <w:rsid w:val="00A11356"/>
    <w:rsid w:val="00A13D84"/>
    <w:rsid w:val="00A16E6B"/>
    <w:rsid w:val="00A2118D"/>
    <w:rsid w:val="00A22AA7"/>
    <w:rsid w:val="00A22F82"/>
    <w:rsid w:val="00A233C4"/>
    <w:rsid w:val="00A250EA"/>
    <w:rsid w:val="00A25638"/>
    <w:rsid w:val="00A26855"/>
    <w:rsid w:val="00A26B3B"/>
    <w:rsid w:val="00A309BD"/>
    <w:rsid w:val="00A3186B"/>
    <w:rsid w:val="00A36B90"/>
    <w:rsid w:val="00A36FAC"/>
    <w:rsid w:val="00A44B2E"/>
    <w:rsid w:val="00A45FCB"/>
    <w:rsid w:val="00A46F5E"/>
    <w:rsid w:val="00A51B7C"/>
    <w:rsid w:val="00A52E19"/>
    <w:rsid w:val="00A537AA"/>
    <w:rsid w:val="00A54F22"/>
    <w:rsid w:val="00A64BEC"/>
    <w:rsid w:val="00A67521"/>
    <w:rsid w:val="00A67906"/>
    <w:rsid w:val="00A67924"/>
    <w:rsid w:val="00A70001"/>
    <w:rsid w:val="00A72B9F"/>
    <w:rsid w:val="00A753CC"/>
    <w:rsid w:val="00A811C2"/>
    <w:rsid w:val="00A84AEA"/>
    <w:rsid w:val="00A86732"/>
    <w:rsid w:val="00A8689F"/>
    <w:rsid w:val="00A90F43"/>
    <w:rsid w:val="00A9126A"/>
    <w:rsid w:val="00A92D94"/>
    <w:rsid w:val="00A940AA"/>
    <w:rsid w:val="00A94B0C"/>
    <w:rsid w:val="00A9582D"/>
    <w:rsid w:val="00A96734"/>
    <w:rsid w:val="00AA0650"/>
    <w:rsid w:val="00AA401A"/>
    <w:rsid w:val="00AA5883"/>
    <w:rsid w:val="00AA6EB7"/>
    <w:rsid w:val="00AB01D2"/>
    <w:rsid w:val="00AB0C01"/>
    <w:rsid w:val="00AB2F66"/>
    <w:rsid w:val="00AB3BFF"/>
    <w:rsid w:val="00AB55D6"/>
    <w:rsid w:val="00AB5D5E"/>
    <w:rsid w:val="00AB5FAF"/>
    <w:rsid w:val="00AB766A"/>
    <w:rsid w:val="00AC014E"/>
    <w:rsid w:val="00AC3180"/>
    <w:rsid w:val="00AC5483"/>
    <w:rsid w:val="00AC58D1"/>
    <w:rsid w:val="00AD1259"/>
    <w:rsid w:val="00AD2608"/>
    <w:rsid w:val="00AD3597"/>
    <w:rsid w:val="00AE274D"/>
    <w:rsid w:val="00AE6DDA"/>
    <w:rsid w:val="00AF1B63"/>
    <w:rsid w:val="00AF416B"/>
    <w:rsid w:val="00AF451F"/>
    <w:rsid w:val="00AF7084"/>
    <w:rsid w:val="00B04FB9"/>
    <w:rsid w:val="00B05526"/>
    <w:rsid w:val="00B05837"/>
    <w:rsid w:val="00B07B3D"/>
    <w:rsid w:val="00B1195F"/>
    <w:rsid w:val="00B13592"/>
    <w:rsid w:val="00B1411E"/>
    <w:rsid w:val="00B167A3"/>
    <w:rsid w:val="00B1697E"/>
    <w:rsid w:val="00B17C12"/>
    <w:rsid w:val="00B23A9B"/>
    <w:rsid w:val="00B241A6"/>
    <w:rsid w:val="00B24FE0"/>
    <w:rsid w:val="00B260CB"/>
    <w:rsid w:val="00B278B2"/>
    <w:rsid w:val="00B27BD2"/>
    <w:rsid w:val="00B31AD3"/>
    <w:rsid w:val="00B320EC"/>
    <w:rsid w:val="00B43DD0"/>
    <w:rsid w:val="00B451E3"/>
    <w:rsid w:val="00B45F4E"/>
    <w:rsid w:val="00B47257"/>
    <w:rsid w:val="00B5128E"/>
    <w:rsid w:val="00B51CA0"/>
    <w:rsid w:val="00B52374"/>
    <w:rsid w:val="00B53068"/>
    <w:rsid w:val="00B53D78"/>
    <w:rsid w:val="00B5661F"/>
    <w:rsid w:val="00B56ADB"/>
    <w:rsid w:val="00B56C99"/>
    <w:rsid w:val="00B601CB"/>
    <w:rsid w:val="00B61FD3"/>
    <w:rsid w:val="00B62E97"/>
    <w:rsid w:val="00B63ED7"/>
    <w:rsid w:val="00B6562D"/>
    <w:rsid w:val="00B66116"/>
    <w:rsid w:val="00B66610"/>
    <w:rsid w:val="00B66BDB"/>
    <w:rsid w:val="00B70D62"/>
    <w:rsid w:val="00B71C9A"/>
    <w:rsid w:val="00B71DE0"/>
    <w:rsid w:val="00B73499"/>
    <w:rsid w:val="00B8164A"/>
    <w:rsid w:val="00B81C67"/>
    <w:rsid w:val="00B8499F"/>
    <w:rsid w:val="00B84F74"/>
    <w:rsid w:val="00B86845"/>
    <w:rsid w:val="00B87BDB"/>
    <w:rsid w:val="00B903D1"/>
    <w:rsid w:val="00B90BB0"/>
    <w:rsid w:val="00B91F8A"/>
    <w:rsid w:val="00B94C1B"/>
    <w:rsid w:val="00B95A06"/>
    <w:rsid w:val="00BA5659"/>
    <w:rsid w:val="00BB28DA"/>
    <w:rsid w:val="00BC0C67"/>
    <w:rsid w:val="00BC107F"/>
    <w:rsid w:val="00BC1347"/>
    <w:rsid w:val="00BC1A4E"/>
    <w:rsid w:val="00BC1F44"/>
    <w:rsid w:val="00BC213A"/>
    <w:rsid w:val="00BC5547"/>
    <w:rsid w:val="00BD0F21"/>
    <w:rsid w:val="00BD250E"/>
    <w:rsid w:val="00BD5B00"/>
    <w:rsid w:val="00BE1D13"/>
    <w:rsid w:val="00BF19A3"/>
    <w:rsid w:val="00BF25ED"/>
    <w:rsid w:val="00BF2E0F"/>
    <w:rsid w:val="00C00864"/>
    <w:rsid w:val="00C0250B"/>
    <w:rsid w:val="00C03665"/>
    <w:rsid w:val="00C04B34"/>
    <w:rsid w:val="00C06DEF"/>
    <w:rsid w:val="00C071F8"/>
    <w:rsid w:val="00C1008C"/>
    <w:rsid w:val="00C127F8"/>
    <w:rsid w:val="00C13832"/>
    <w:rsid w:val="00C13859"/>
    <w:rsid w:val="00C15088"/>
    <w:rsid w:val="00C16F82"/>
    <w:rsid w:val="00C20218"/>
    <w:rsid w:val="00C2321C"/>
    <w:rsid w:val="00C234BA"/>
    <w:rsid w:val="00C32192"/>
    <w:rsid w:val="00C3261E"/>
    <w:rsid w:val="00C32D93"/>
    <w:rsid w:val="00C344E2"/>
    <w:rsid w:val="00C3599F"/>
    <w:rsid w:val="00C35C04"/>
    <w:rsid w:val="00C3677E"/>
    <w:rsid w:val="00C408D6"/>
    <w:rsid w:val="00C4222C"/>
    <w:rsid w:val="00C45071"/>
    <w:rsid w:val="00C50375"/>
    <w:rsid w:val="00C503C7"/>
    <w:rsid w:val="00C510E0"/>
    <w:rsid w:val="00C56723"/>
    <w:rsid w:val="00C655E2"/>
    <w:rsid w:val="00C65CC7"/>
    <w:rsid w:val="00C660D1"/>
    <w:rsid w:val="00C71B5E"/>
    <w:rsid w:val="00C71B6F"/>
    <w:rsid w:val="00C73D94"/>
    <w:rsid w:val="00C75048"/>
    <w:rsid w:val="00C7511F"/>
    <w:rsid w:val="00C83149"/>
    <w:rsid w:val="00C851F6"/>
    <w:rsid w:val="00C86432"/>
    <w:rsid w:val="00C875E6"/>
    <w:rsid w:val="00C901E8"/>
    <w:rsid w:val="00C92422"/>
    <w:rsid w:val="00C92570"/>
    <w:rsid w:val="00C9343B"/>
    <w:rsid w:val="00CA0F5E"/>
    <w:rsid w:val="00CA1929"/>
    <w:rsid w:val="00CA1A42"/>
    <w:rsid w:val="00CA3A77"/>
    <w:rsid w:val="00CA464C"/>
    <w:rsid w:val="00CA5ED3"/>
    <w:rsid w:val="00CA7577"/>
    <w:rsid w:val="00CB0080"/>
    <w:rsid w:val="00CB262D"/>
    <w:rsid w:val="00CB5696"/>
    <w:rsid w:val="00CC0BF2"/>
    <w:rsid w:val="00CC38C2"/>
    <w:rsid w:val="00CC3C8F"/>
    <w:rsid w:val="00CC3F81"/>
    <w:rsid w:val="00CC67CD"/>
    <w:rsid w:val="00CD0CA8"/>
    <w:rsid w:val="00CD13BA"/>
    <w:rsid w:val="00CD20C4"/>
    <w:rsid w:val="00CD25F7"/>
    <w:rsid w:val="00CD34FE"/>
    <w:rsid w:val="00CD578D"/>
    <w:rsid w:val="00CD60E9"/>
    <w:rsid w:val="00CD6F6D"/>
    <w:rsid w:val="00CD78D9"/>
    <w:rsid w:val="00CD7D4E"/>
    <w:rsid w:val="00CE0E07"/>
    <w:rsid w:val="00CE1A1A"/>
    <w:rsid w:val="00CE1F13"/>
    <w:rsid w:val="00CE2F4E"/>
    <w:rsid w:val="00CE6198"/>
    <w:rsid w:val="00CE69CE"/>
    <w:rsid w:val="00D012A9"/>
    <w:rsid w:val="00D036DD"/>
    <w:rsid w:val="00D04A80"/>
    <w:rsid w:val="00D10BAB"/>
    <w:rsid w:val="00D12EE4"/>
    <w:rsid w:val="00D13100"/>
    <w:rsid w:val="00D13E81"/>
    <w:rsid w:val="00D1424A"/>
    <w:rsid w:val="00D2364D"/>
    <w:rsid w:val="00D25ED0"/>
    <w:rsid w:val="00D25FA2"/>
    <w:rsid w:val="00D31E3B"/>
    <w:rsid w:val="00D32C75"/>
    <w:rsid w:val="00D33AB3"/>
    <w:rsid w:val="00D34EB7"/>
    <w:rsid w:val="00D35200"/>
    <w:rsid w:val="00D35C63"/>
    <w:rsid w:val="00D423E1"/>
    <w:rsid w:val="00D4427E"/>
    <w:rsid w:val="00D449AC"/>
    <w:rsid w:val="00D478B2"/>
    <w:rsid w:val="00D47F2F"/>
    <w:rsid w:val="00D5089A"/>
    <w:rsid w:val="00D50A4B"/>
    <w:rsid w:val="00D50E95"/>
    <w:rsid w:val="00D51660"/>
    <w:rsid w:val="00D51E5C"/>
    <w:rsid w:val="00D51F9E"/>
    <w:rsid w:val="00D52829"/>
    <w:rsid w:val="00D52836"/>
    <w:rsid w:val="00D54329"/>
    <w:rsid w:val="00D55856"/>
    <w:rsid w:val="00D55FAA"/>
    <w:rsid w:val="00D56649"/>
    <w:rsid w:val="00D56679"/>
    <w:rsid w:val="00D63370"/>
    <w:rsid w:val="00D65526"/>
    <w:rsid w:val="00D67894"/>
    <w:rsid w:val="00D71624"/>
    <w:rsid w:val="00D716AF"/>
    <w:rsid w:val="00D72EBC"/>
    <w:rsid w:val="00D750C8"/>
    <w:rsid w:val="00D765E8"/>
    <w:rsid w:val="00D82D43"/>
    <w:rsid w:val="00D82E57"/>
    <w:rsid w:val="00D8337D"/>
    <w:rsid w:val="00D847E2"/>
    <w:rsid w:val="00D864AC"/>
    <w:rsid w:val="00D8761D"/>
    <w:rsid w:val="00D9090F"/>
    <w:rsid w:val="00D90CD2"/>
    <w:rsid w:val="00D918DA"/>
    <w:rsid w:val="00D91FB0"/>
    <w:rsid w:val="00D92F2A"/>
    <w:rsid w:val="00D95DF1"/>
    <w:rsid w:val="00D95F9F"/>
    <w:rsid w:val="00D96224"/>
    <w:rsid w:val="00D96E51"/>
    <w:rsid w:val="00DA376F"/>
    <w:rsid w:val="00DA4ACE"/>
    <w:rsid w:val="00DA7A49"/>
    <w:rsid w:val="00DB2343"/>
    <w:rsid w:val="00DB2EBC"/>
    <w:rsid w:val="00DB3469"/>
    <w:rsid w:val="00DB4A85"/>
    <w:rsid w:val="00DB58BB"/>
    <w:rsid w:val="00DB5B0C"/>
    <w:rsid w:val="00DC267D"/>
    <w:rsid w:val="00DC5644"/>
    <w:rsid w:val="00DC6646"/>
    <w:rsid w:val="00DD2B2C"/>
    <w:rsid w:val="00DD4B4E"/>
    <w:rsid w:val="00DD5702"/>
    <w:rsid w:val="00DD6A7B"/>
    <w:rsid w:val="00DD73DF"/>
    <w:rsid w:val="00DE2592"/>
    <w:rsid w:val="00DE3211"/>
    <w:rsid w:val="00DE3445"/>
    <w:rsid w:val="00DE3FCF"/>
    <w:rsid w:val="00DE41D7"/>
    <w:rsid w:val="00DE6DE0"/>
    <w:rsid w:val="00DF493A"/>
    <w:rsid w:val="00DF59A2"/>
    <w:rsid w:val="00DF66EE"/>
    <w:rsid w:val="00DF7037"/>
    <w:rsid w:val="00DF756E"/>
    <w:rsid w:val="00E001D4"/>
    <w:rsid w:val="00E01F11"/>
    <w:rsid w:val="00E02F16"/>
    <w:rsid w:val="00E06B71"/>
    <w:rsid w:val="00E06C97"/>
    <w:rsid w:val="00E13636"/>
    <w:rsid w:val="00E14FA9"/>
    <w:rsid w:val="00E17B97"/>
    <w:rsid w:val="00E20898"/>
    <w:rsid w:val="00E2304E"/>
    <w:rsid w:val="00E30C96"/>
    <w:rsid w:val="00E3144D"/>
    <w:rsid w:val="00E34C45"/>
    <w:rsid w:val="00E4229E"/>
    <w:rsid w:val="00E454D9"/>
    <w:rsid w:val="00E4674D"/>
    <w:rsid w:val="00E51E56"/>
    <w:rsid w:val="00E52150"/>
    <w:rsid w:val="00E53A6D"/>
    <w:rsid w:val="00E542D6"/>
    <w:rsid w:val="00E5484B"/>
    <w:rsid w:val="00E55A81"/>
    <w:rsid w:val="00E5652D"/>
    <w:rsid w:val="00E57E68"/>
    <w:rsid w:val="00E62570"/>
    <w:rsid w:val="00E6455A"/>
    <w:rsid w:val="00E655A1"/>
    <w:rsid w:val="00E65EE9"/>
    <w:rsid w:val="00E76BA7"/>
    <w:rsid w:val="00E776B7"/>
    <w:rsid w:val="00E8393A"/>
    <w:rsid w:val="00E86227"/>
    <w:rsid w:val="00E9435C"/>
    <w:rsid w:val="00E95438"/>
    <w:rsid w:val="00EA0AC3"/>
    <w:rsid w:val="00EA26B5"/>
    <w:rsid w:val="00EA448B"/>
    <w:rsid w:val="00EA5803"/>
    <w:rsid w:val="00EA7E9D"/>
    <w:rsid w:val="00EB103D"/>
    <w:rsid w:val="00EB40FE"/>
    <w:rsid w:val="00EC04C9"/>
    <w:rsid w:val="00EC0CFF"/>
    <w:rsid w:val="00EC1D15"/>
    <w:rsid w:val="00EC40F3"/>
    <w:rsid w:val="00EC5737"/>
    <w:rsid w:val="00EC64D3"/>
    <w:rsid w:val="00ED02EB"/>
    <w:rsid w:val="00ED1789"/>
    <w:rsid w:val="00ED3C78"/>
    <w:rsid w:val="00ED4052"/>
    <w:rsid w:val="00ED5398"/>
    <w:rsid w:val="00ED58C8"/>
    <w:rsid w:val="00EE374E"/>
    <w:rsid w:val="00EE5C82"/>
    <w:rsid w:val="00EE6917"/>
    <w:rsid w:val="00EE6B77"/>
    <w:rsid w:val="00EF0CE6"/>
    <w:rsid w:val="00EF207B"/>
    <w:rsid w:val="00EF3046"/>
    <w:rsid w:val="00EF3F13"/>
    <w:rsid w:val="00EF4F83"/>
    <w:rsid w:val="00EF7193"/>
    <w:rsid w:val="00F0351F"/>
    <w:rsid w:val="00F10681"/>
    <w:rsid w:val="00F14D61"/>
    <w:rsid w:val="00F15788"/>
    <w:rsid w:val="00F20BF8"/>
    <w:rsid w:val="00F21BA2"/>
    <w:rsid w:val="00F220CE"/>
    <w:rsid w:val="00F22F6E"/>
    <w:rsid w:val="00F233BF"/>
    <w:rsid w:val="00F23414"/>
    <w:rsid w:val="00F23E72"/>
    <w:rsid w:val="00F25A6E"/>
    <w:rsid w:val="00F27E01"/>
    <w:rsid w:val="00F30E86"/>
    <w:rsid w:val="00F31065"/>
    <w:rsid w:val="00F36A36"/>
    <w:rsid w:val="00F41EAB"/>
    <w:rsid w:val="00F42A96"/>
    <w:rsid w:val="00F4393C"/>
    <w:rsid w:val="00F44833"/>
    <w:rsid w:val="00F50CCC"/>
    <w:rsid w:val="00F610E7"/>
    <w:rsid w:val="00F61717"/>
    <w:rsid w:val="00F64528"/>
    <w:rsid w:val="00F668EC"/>
    <w:rsid w:val="00F6713B"/>
    <w:rsid w:val="00F67A61"/>
    <w:rsid w:val="00F72426"/>
    <w:rsid w:val="00F74153"/>
    <w:rsid w:val="00F74555"/>
    <w:rsid w:val="00F75BB0"/>
    <w:rsid w:val="00F804B2"/>
    <w:rsid w:val="00F8124E"/>
    <w:rsid w:val="00F82F92"/>
    <w:rsid w:val="00F8658A"/>
    <w:rsid w:val="00F86DFF"/>
    <w:rsid w:val="00F87804"/>
    <w:rsid w:val="00F90E53"/>
    <w:rsid w:val="00F91A0D"/>
    <w:rsid w:val="00F92034"/>
    <w:rsid w:val="00F94F8F"/>
    <w:rsid w:val="00F9700B"/>
    <w:rsid w:val="00F97538"/>
    <w:rsid w:val="00FA1164"/>
    <w:rsid w:val="00FA13AB"/>
    <w:rsid w:val="00FA22BB"/>
    <w:rsid w:val="00FA4BD4"/>
    <w:rsid w:val="00FA7F12"/>
    <w:rsid w:val="00FB1D64"/>
    <w:rsid w:val="00FB363C"/>
    <w:rsid w:val="00FC0652"/>
    <w:rsid w:val="00FC26C8"/>
    <w:rsid w:val="00FC3CB9"/>
    <w:rsid w:val="00FC5629"/>
    <w:rsid w:val="00FD0BB9"/>
    <w:rsid w:val="00FD12B1"/>
    <w:rsid w:val="00FD1309"/>
    <w:rsid w:val="00FD55A9"/>
    <w:rsid w:val="00FE3F4E"/>
    <w:rsid w:val="00FE7082"/>
    <w:rsid w:val="00FF1171"/>
    <w:rsid w:val="00FF3288"/>
    <w:rsid w:val="00FF56D2"/>
    <w:rsid w:val="00FF73AC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614D"/>
  <w15:docId w15:val="{A3E59A52-9C65-416B-8A85-B9BD513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1CD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4DBA"/>
    <w:rPr>
      <w:sz w:val="22"/>
      <w:szCs w:val="22"/>
      <w:lang w:eastAsia="en-US"/>
    </w:rPr>
  </w:style>
  <w:style w:type="paragraph" w:customStyle="1" w:styleId="ConsPlusNormal">
    <w:name w:val="ConsPlusNormal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BA5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Body Text"/>
    <w:basedOn w:val="a"/>
    <w:link w:val="a7"/>
    <w:rsid w:val="00C9343B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C9343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830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830B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2830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0B6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2830B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0B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830B6"/>
    <w:rPr>
      <w:b/>
      <w:bCs/>
      <w:lang w:eastAsia="en-US"/>
    </w:rPr>
  </w:style>
  <w:style w:type="character" w:customStyle="1" w:styleId="apple-style-span">
    <w:name w:val="apple-style-span"/>
    <w:rsid w:val="00F27E01"/>
    <w:rPr>
      <w:rFonts w:cs="Times New Roman"/>
    </w:rPr>
  </w:style>
  <w:style w:type="character" w:customStyle="1" w:styleId="20">
    <w:name w:val="Заголовок 2 Знак"/>
    <w:link w:val="2"/>
    <w:rsid w:val="00031CD7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">
    <w:name w:val="Body Text Indent"/>
    <w:basedOn w:val="a"/>
    <w:link w:val="af0"/>
    <w:rsid w:val="0024347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24347C"/>
    <w:rPr>
      <w:rFonts w:ascii="Times New Roman" w:eastAsia="Times New Roman" w:hAnsi="Times New Roman"/>
    </w:rPr>
  </w:style>
  <w:style w:type="paragraph" w:customStyle="1" w:styleId="CharCharCharChar">
    <w:name w:val="Char Char Знак Знак Char Char"/>
    <w:basedOn w:val="a"/>
    <w:rsid w:val="005A20F9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1">
    <w:name w:val="List Paragraph"/>
    <w:basedOn w:val="a"/>
    <w:uiPriority w:val="34"/>
    <w:qFormat/>
    <w:rsid w:val="001B51ED"/>
    <w:pPr>
      <w:ind w:left="720"/>
      <w:contextualSpacing/>
    </w:pPr>
  </w:style>
  <w:style w:type="paragraph" w:customStyle="1" w:styleId="1">
    <w:name w:val="Без интервала1"/>
    <w:rsid w:val="00562967"/>
    <w:rPr>
      <w:rFonts w:eastAsia="Times New Roman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A36B90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D00C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00C6"/>
    <w:pPr>
      <w:shd w:val="clear" w:color="auto" w:fill="FFFFFF"/>
      <w:spacing w:after="60" w:line="274" w:lineRule="exact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10">
    <w:name w:val="Основной текст1"/>
    <w:basedOn w:val="a0"/>
    <w:rsid w:val="007F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3">
    <w:name w:val="Body Text 2"/>
    <w:basedOn w:val="a"/>
    <w:link w:val="24"/>
    <w:uiPriority w:val="99"/>
    <w:semiHidden/>
    <w:unhideWhenUsed/>
    <w:rsid w:val="007F474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4745"/>
    <w:rPr>
      <w:sz w:val="22"/>
      <w:szCs w:val="22"/>
      <w:lang w:eastAsia="en-US"/>
    </w:rPr>
  </w:style>
  <w:style w:type="paragraph" w:styleId="af3">
    <w:name w:val="Revision"/>
    <w:hidden/>
    <w:uiPriority w:val="99"/>
    <w:semiHidden/>
    <w:rsid w:val="0021708C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81E65"/>
    <w:rPr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1F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F087B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1F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F08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B2A4-A949-4846-8E51-880BCF71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Кочетков Сергей Евгеньевич</dc:creator>
  <cp:lastModifiedBy>Хамидулин Саяр Гаярович</cp:lastModifiedBy>
  <cp:revision>6</cp:revision>
  <cp:lastPrinted>2022-01-24T06:29:00Z</cp:lastPrinted>
  <dcterms:created xsi:type="dcterms:W3CDTF">2024-12-16T14:19:00Z</dcterms:created>
  <dcterms:modified xsi:type="dcterms:W3CDTF">2024-12-20T06:45:00Z</dcterms:modified>
</cp:coreProperties>
</file>